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5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w w:val="95"/>
          <w:sz w:val="36"/>
          <w:szCs w:val="36"/>
        </w:rPr>
        <w:t>年上半年对工程监理企业“双随机一公开”检查名单</w:t>
      </w:r>
      <w:bookmarkEnd w:id="0"/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812"/>
        <w:gridCol w:w="4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企业名称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统一社会信用代码/注册号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中技国际工程有限公司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91420000420000285B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湖北省林业园林工程公司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91420000177591432M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湖北海业工程咨询设计有限公司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914200007391410124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湖北省成套招标股份有限公司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91420000722056399Y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湖北广域建设管理有限公司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914203001787796137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众志汇中（湖北）工程技术有限公司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91420113MA49CPQ95X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湖北大成建设监理有限责任公司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914201131776058225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湖北武祺工程项目管理有限公司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91420115MA4KXUGY4A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武汉鑫商汤建设管理有限公司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91420115MA49QW8J8K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湖北星越和诚项目管理有限公司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91420117MA4F1FGW8P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湖北江帆建设工程有限公司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91429004MA4F4NGUX1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武汉开来建筑设计有限公司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91420106733552128D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武汉卓筑工程技术有限公司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9142010556233941X7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中武建设集团有限公司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91420000695309169W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湖北企恒工程监理有限公司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91420111MACXE6423U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武汉中城科建工程管理有限公司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91420111MACWRL416U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湖北铭盛之家工程咨询有限公司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91420113MA7HKMA32X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湖北中筑智胜工程咨询有限公司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91420112MA49GNW65T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葛洲坝集团项目管理有限公司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914200007881715331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武汉新纪建设项目管理有限公司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914201007145745834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湖北容基工程咨询有限公司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91420102MABWDK9688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湖北亚太建设监理有限责任公司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9142010317760992XU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湖北华毅源工程项目管理有限公司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91420102303431924P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湖北翰玖工程监理有限公司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91420116MA4F0DK19B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武汉市盘龙明达建筑有限公司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9142011674144328XC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武汉市青山建设工程监理有限责任公司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914201071780215466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湖北省沧兴工程项目管理有限公司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91420100MA49PPX312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中石化江汉石油工程设计有限公司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914201007070805693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湖北盛源励和工程咨询有限公司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91420600MA49LMDY8W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湖北通电工程管理技术有限公司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91420100MABXCA5E6G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武汉中超电网建设监理有限公司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91420103300090693K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湖北楚晟项目管理有限公司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91420111MA7M4NJ645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武汉平捷辉建筑工程有限公司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91420112MA49DYWXXF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湖北至信项目咨询管理有限公司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91420112MA4F424HXA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7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144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湖北冠高项目管理有限公司</w:t>
            </w:r>
          </w:p>
        </w:tc>
        <w:tc>
          <w:tcPr>
            <w:tcW w:w="2481" w:type="pct"/>
            <w:noWrap w:val="0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91420112MACQGRTG94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FD"/>
    <w:rsid w:val="0001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2024-05-28T08:32:00Z</dcterms:created>
  <dc:creator>z1939</dc:creator>
  <cp:lastModifiedBy>z1939</cp:lastModifiedBy>
  <dcterms:modified xsi:type="dcterms:W3CDTF">2024-05-28T08:32:29Z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