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92" w:rsidRDefault="00832892" w:rsidP="00832892">
      <w:pPr>
        <w:spacing w:line="620" w:lineRule="exact"/>
        <w:rPr>
          <w:rFonts w:ascii="仿宋_GB2312" w:eastAsia="仿宋_GB2312"/>
          <w:sz w:val="32"/>
          <w:szCs w:val="32"/>
        </w:rPr>
      </w:pPr>
      <w:r>
        <w:rPr>
          <w:rFonts w:ascii="仿宋_GB2312" w:eastAsia="仿宋_GB2312" w:hint="eastAsia"/>
          <w:sz w:val="32"/>
          <w:szCs w:val="32"/>
        </w:rPr>
        <w:t>附件：</w:t>
      </w:r>
    </w:p>
    <w:p w:rsidR="00832892" w:rsidRPr="00227FDD" w:rsidRDefault="00832892" w:rsidP="00832892">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rsidR="00832892" w:rsidRPr="000F38BE" w:rsidRDefault="00832892" w:rsidP="00832892">
      <w:pPr>
        <w:spacing w:line="620" w:lineRule="exact"/>
        <w:jc w:val="center"/>
        <w:rPr>
          <w:rFonts w:ascii="仿宋_GB2312" w:eastAsia="仿宋_GB2312"/>
          <w:sz w:val="28"/>
          <w:szCs w:val="28"/>
        </w:rPr>
      </w:pPr>
    </w:p>
    <w:tbl>
      <w:tblPr>
        <w:tblW w:w="9782" w:type="dxa"/>
        <w:tblInd w:w="-318" w:type="dxa"/>
        <w:tblLook w:val="04A0"/>
      </w:tblPr>
      <w:tblGrid>
        <w:gridCol w:w="710"/>
        <w:gridCol w:w="2268"/>
        <w:gridCol w:w="2551"/>
        <w:gridCol w:w="3544"/>
        <w:gridCol w:w="709"/>
      </w:tblGrid>
      <w:tr w:rsidR="00832892" w:rsidRPr="00761730" w:rsidTr="00E65294">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761730" w:rsidRDefault="00832892" w:rsidP="00E65294">
            <w:pPr>
              <w:spacing w:line="620" w:lineRule="exact"/>
              <w:jc w:val="center"/>
              <w:rPr>
                <w:rFonts w:ascii="仿宋_GB2312" w:eastAsia="仿宋_GB2312"/>
                <w:sz w:val="24"/>
                <w:szCs w:val="24"/>
              </w:rPr>
            </w:pPr>
            <w:r w:rsidRPr="00761730">
              <w:rPr>
                <w:rFonts w:ascii="仿宋_GB2312" w:eastAsia="仿宋_GB2312"/>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761730" w:rsidRDefault="00832892" w:rsidP="00E65294">
            <w:pPr>
              <w:spacing w:line="620" w:lineRule="exact"/>
              <w:jc w:val="center"/>
              <w:rPr>
                <w:rFonts w:ascii="仿宋_GB2312" w:eastAsia="仿宋_GB2312"/>
                <w:sz w:val="24"/>
                <w:szCs w:val="24"/>
              </w:rPr>
            </w:pPr>
            <w:r w:rsidRPr="00761730">
              <w:rPr>
                <w:rFonts w:ascii="仿宋_GB2312" w:eastAsia="仿宋_GB2312"/>
                <w:sz w:val="24"/>
                <w:szCs w:val="24"/>
              </w:rPr>
              <w:t>企业名称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761730" w:rsidRDefault="00832892" w:rsidP="00E65294">
            <w:pPr>
              <w:spacing w:line="620" w:lineRule="exact"/>
              <w:jc w:val="center"/>
              <w:rPr>
                <w:rFonts w:ascii="仿宋_GB2312" w:eastAsia="仿宋_GB2312"/>
                <w:sz w:val="24"/>
                <w:szCs w:val="24"/>
              </w:rPr>
            </w:pPr>
            <w:r w:rsidRPr="00761730">
              <w:rPr>
                <w:rFonts w:ascii="仿宋_GB2312" w:eastAsia="仿宋_GB2312"/>
                <w:sz w:val="24"/>
                <w:szCs w:val="24"/>
              </w:rPr>
              <w:t>申报资质</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761730" w:rsidRDefault="00832892" w:rsidP="00E65294">
            <w:pPr>
              <w:spacing w:line="620" w:lineRule="exact"/>
              <w:jc w:val="center"/>
              <w:rPr>
                <w:rFonts w:ascii="仿宋_GB2312" w:eastAsia="仿宋_GB2312"/>
                <w:sz w:val="24"/>
                <w:szCs w:val="24"/>
              </w:rPr>
            </w:pPr>
            <w:r w:rsidRPr="00761730">
              <w:rPr>
                <w:rFonts w:ascii="仿宋_GB2312" w:eastAsia="仿宋_GB2312" w:hint="eastAsia"/>
                <w:sz w:val="24"/>
                <w:szCs w:val="24"/>
              </w:rPr>
              <w:t>公示意见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761730" w:rsidRDefault="00832892" w:rsidP="00E65294">
            <w:pPr>
              <w:spacing w:line="620" w:lineRule="exact"/>
              <w:jc w:val="center"/>
              <w:rPr>
                <w:rFonts w:ascii="仿宋_GB2312" w:eastAsia="仿宋_GB2312"/>
                <w:sz w:val="24"/>
                <w:szCs w:val="24"/>
              </w:rPr>
            </w:pPr>
            <w:r w:rsidRPr="00761730">
              <w:rPr>
                <w:rFonts w:ascii="仿宋_GB2312" w:eastAsia="仿宋_GB2312"/>
                <w:sz w:val="24"/>
                <w:szCs w:val="24"/>
              </w:rPr>
              <w:t>备注</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武汉江河臻泰建设工程有限公司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政务网账号密码错误，主要人员社保缴纳情况无法考核；2、技术工人王凯、梅振玲为该公司二级注册建造师，根据资质管理规定，一个人同时具有注册证书、技术工人培训合格证书或职业技能等级证书中两个及以上的，只能作为一人考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长江水利水电工程建设（武汉）有限责任公司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市政公用工程施工总承包贰级不合格。原因：技术负责人蹇正平高级职称经全国政务服务平台查无信息。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w:t>
            </w:r>
            <w:r w:rsidRPr="003A0222">
              <w:rPr>
                <w:rFonts w:ascii="宋体" w:hAnsi="宋体" w:cs="宋体" w:hint="eastAsia"/>
                <w:kern w:val="0"/>
                <w:sz w:val="20"/>
                <w:szCs w:val="20"/>
              </w:rPr>
              <w:t>玥</w:t>
            </w:r>
            <w:r w:rsidRPr="003A0222">
              <w:rPr>
                <w:rFonts w:ascii="仿宋_GB2312" w:eastAsia="仿宋_GB2312" w:hAnsi="仿宋_GB2312" w:cs="仿宋_GB2312" w:hint="eastAsia"/>
                <w:kern w:val="0"/>
                <w:sz w:val="20"/>
                <w:szCs w:val="20"/>
              </w:rPr>
              <w:t>怀建筑工程有限公司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技术负责人刘德志第一项业绩在“湖北省建筑市场监督与诚信一体化平台”未查询到施工图审查、竣工验收备案信息，不予认可；2、技术负责人刘德志第二项业绩在“湖北省建筑市场监督与诚信一体化平台”未查询到招投标、施工图审查、竣工验收备案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中化学六化建（武汉）工程建设有限公司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增项：机电工程施工总承包贰级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机电工程施工总承包贰级不合格。原因：中级职称人员江坤身份证反面未上传；郭鹏升身份证模糊不清且已过有效期。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F536EB">
        <w:trPr>
          <w:trHeight w:val="77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湖北中创晟赢建筑工程有限公司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湖北乐禾建筑工程有限公司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武汉建中路建设工程有限公司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市政公用工程施工总承包贰级不合格。原因：1、技术负责人两项代表业绩经“内蒙古自治区智慧建筑管理服务信息平台”查询无信息；2、技术负责人王君职称经全国政务服务平台查无信息。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湖北中金鑫建设工程有限公司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湖北枫艺建筑装饰工程有限公司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武汉万吉佳净化工程有限公司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建筑装修装饰工程专业承包贰级、建筑幕墙工程专业承包贰级不合格。原因：未提供主要人员社保缴纳凭证及查询方式，无法考核社保缴纳情况。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格索科技有限公司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财务报表未见单位公章，不予认定；2、技术负责人代表业绩海汇粮油1#、2#精米、3#挂面车间、3#原料仓库经全国及湖北一体化平台查询缺少招投标、合同登记信息，且两项代表业绩经全国及湖北一体化平台查询无技术负责人张强信息，不予认定；3、经全国政务服务网查询技术负责人张强其中级职称、正高级职称于2021年9月-2022年9月在辽宁省颁发，与简历不符，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湖北钧天建设有限公司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F536EB">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武汉尚北森品建设有限公司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湖北德霖建设有限公司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提供的社保查询账号或密码错误，无法核实企业人员社保信息；2、建造师石晓敏、吴华坚、孙亮、安艳娟2023年度内注册变更均达三次及以上，且由于提供的社保查询账号或密码错误，无法核实社保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湖北陆广兴建设工程有限公司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幕墙工程专业承包贰级不合格。原因：1、二级建造师黎进坤一年内注册四家企业，二级建造师朱啸一年内注册三家企业，不予认可。（申报企业为二人缴纳8-10月社保，但其均为2023-11-10注册到申报企业。）2、财务报表显示净资产为-47529.60元，不</w:t>
            </w:r>
            <w:r w:rsidRPr="003A0222">
              <w:rPr>
                <w:rFonts w:ascii="仿宋_GB2312" w:eastAsia="仿宋_GB2312" w:hAnsi="宋体" w:cs="Arial" w:hint="eastAsia"/>
                <w:kern w:val="0"/>
                <w:sz w:val="20"/>
                <w:szCs w:val="20"/>
              </w:rPr>
              <w:lastRenderedPageBreak/>
              <w:t>符合资质标准要求。3、建造师朱啸，其安全生产管理人员考核合格证书（C类）所在单位为腾越建筑科技集团有限公司。4、技术负责人甘东，其工作简历中“广西建筑设计院”经国家企业信用公示系统查无此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武汉众广建设工程有限公司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幕墙工程专业承包贰级合格；建筑工程施工总承包贰级不合格。原因：1、二级建造师程万里一年注册三家企业，不予认可，不满足建筑工程的建造师人数要求。（申报企业为程万里缴纳9-11月份社保，但程万里2023-10-20才注册到申报企业。）2、技术工人杜俊，其安全生产管理人员考核合格证书（C类）所在单位为贵州圆泰劳务服务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武汉继硕建筑装饰工程有限公司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建筑幕墙工程专业承包贰级不合格。原因：</w:t>
            </w:r>
            <w:r w:rsidRPr="003A0222">
              <w:rPr>
                <w:rFonts w:ascii="仿宋_GB2312" w:eastAsia="仿宋_GB2312" w:hAnsi="宋体" w:cs="Arial"/>
                <w:kern w:val="0"/>
                <w:sz w:val="20"/>
                <w:szCs w:val="20"/>
              </w:rPr>
              <w:t>1</w:t>
            </w:r>
            <w:r w:rsidRPr="003A0222">
              <w:rPr>
                <w:rFonts w:ascii="仿宋_GB2312" w:eastAsia="仿宋_GB2312" w:hAnsi="宋体" w:cs="Arial" w:hint="eastAsia"/>
                <w:kern w:val="0"/>
                <w:sz w:val="20"/>
                <w:szCs w:val="20"/>
              </w:rPr>
              <w:t>、二级建造师喻杰勇，一年注册三家企业，不予认可。（申报企业为喻杰勇缴纳了</w:t>
            </w:r>
            <w:r w:rsidRPr="003A0222">
              <w:rPr>
                <w:rFonts w:ascii="仿宋_GB2312" w:eastAsia="仿宋_GB2312" w:hAnsi="宋体" w:cs="Arial"/>
                <w:kern w:val="0"/>
                <w:sz w:val="20"/>
                <w:szCs w:val="20"/>
              </w:rPr>
              <w:t>9-11</w:t>
            </w:r>
            <w:r w:rsidRPr="003A0222">
              <w:rPr>
                <w:rFonts w:ascii="仿宋_GB2312" w:eastAsia="仿宋_GB2312" w:hAnsi="宋体" w:cs="Arial" w:hint="eastAsia"/>
                <w:kern w:val="0"/>
                <w:sz w:val="20"/>
                <w:szCs w:val="20"/>
              </w:rPr>
              <w:t>月社保，但</w:t>
            </w:r>
            <w:r w:rsidRPr="003A0222">
              <w:rPr>
                <w:rFonts w:ascii="仿宋_GB2312" w:eastAsia="仿宋_GB2312" w:hAnsi="宋体" w:cs="Arial"/>
                <w:kern w:val="0"/>
                <w:sz w:val="20"/>
                <w:szCs w:val="20"/>
              </w:rPr>
              <w:t>2023-11-10</w:t>
            </w:r>
            <w:r w:rsidRPr="003A0222">
              <w:rPr>
                <w:rFonts w:ascii="仿宋_GB2312" w:eastAsia="仿宋_GB2312" w:hAnsi="宋体" w:cs="Arial" w:hint="eastAsia"/>
                <w:kern w:val="0"/>
                <w:sz w:val="20"/>
                <w:szCs w:val="20"/>
              </w:rPr>
              <w:t>才注册到申报企业。）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湖北海威环境科技有限公司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市政公用工程施工总承包贰级不合格。原因：技术负责人王花在“全国人力资源和社会保障政务服务平台“未查询到高级职称证书。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湖北昆牧建筑工程有限公司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建筑工程施工总承包贰级不合格。原因：技术负责人赵海文于2023年6月21日在湖南三烁建筑劳务有限公司取得安全生产管理人员考核合格证书（A类），其工作简历显示2023年2月至2023年7月在湖北天</w:t>
            </w:r>
            <w:r w:rsidRPr="003A0222">
              <w:rPr>
                <w:rFonts w:ascii="宋体" w:hAnsi="宋体" w:cs="宋体" w:hint="eastAsia"/>
                <w:kern w:val="0"/>
                <w:sz w:val="20"/>
                <w:szCs w:val="20"/>
              </w:rPr>
              <w:t>旻</w:t>
            </w:r>
            <w:r w:rsidRPr="003A0222">
              <w:rPr>
                <w:rFonts w:ascii="仿宋_GB2312" w:eastAsia="仿宋_GB2312" w:hAnsi="仿宋_GB2312" w:cs="仿宋_GB2312" w:hint="eastAsia"/>
                <w:kern w:val="0"/>
                <w:sz w:val="20"/>
                <w:szCs w:val="20"/>
              </w:rPr>
              <w:t>建设工程有限公司任职。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湖北鑫鸿威建设工程有限公司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建筑工程施工总承包贰级不合格。原因：财务报表缺少现金流量表，不予认可。（财务报表应包含资产负债表、利润表和现金流量表。）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湖北古道建设工程有限公司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技术负责人业绩“麻城市闽达.公园壹号19#楼”经湖北省建筑市场监督与诚信一体化平台查询，施工许可证取得时间晚于项目竣工时间（竣工验收备案显示开竣工日期为2020-08-25至2021-07-20，施工许可发证日期2022-04-26）2、未提供法人身份证证</w:t>
            </w:r>
            <w:r w:rsidRPr="003A0222">
              <w:rPr>
                <w:rFonts w:ascii="仿宋_GB2312" w:eastAsia="仿宋_GB2312" w:hAnsi="宋体" w:cs="Arial" w:hint="eastAsia"/>
                <w:kern w:val="0"/>
                <w:sz w:val="20"/>
                <w:szCs w:val="20"/>
              </w:rPr>
              <w:lastRenderedPageBreak/>
              <w:t>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湖北筑逸建设有限公司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建筑幕墙工程专业承包贰级、建筑工程施工总承包贰级、市政公用工程施工总承包贰级不合格。原因：1、房建技术负责人林建森、市政技术负责人朱长海经全国人力资源和社会保障政务服务平台查询无高级职称信息。2、一级建造师冯献华、刘荣杰一年内在三家企业注册，申报企业为二人仅缴纳10月份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湖北华万建设工程有限公司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建筑装修装饰工程专业承包贰级不合格。原因：未提供完整的上一年度或当期合法财务报表，缺少现金流量表。（财务报表应包含资产负债表、利润表和现金流量表。）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达昌技术发展有限公司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增项：机电工程施工总承包贰级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机电工程施工总承包贰级合格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武汉天创环保有限公司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首次申请：环保工程专业承包贰级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环保工程专业承包贰级合格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湖北歇景建筑工程有限公司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建筑装修装饰工程专业承包贰级合格；市政公用工程施工总承包贰级不合格。原因：1、市政工程技术负责人赵立秋两项业绩在项目所在地陕西省住建厅官网查询无信息；2、市政专业建造师孙盼 、王泽坤2023年已注册3次，且第三次注册轨迹与社保缴纳单位不一致。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湖北彦韬建筑工程有限公司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28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湖北晋资建设工程有限公司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建筑工程施工总承包贰级不合格。原因：建造师高美蓉在2023年已注册三次，且第三次注册轨迹与社保缴纳单位不一致。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55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29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武汉市</w:t>
            </w:r>
            <w:r w:rsidRPr="003A0222">
              <w:rPr>
                <w:rFonts w:ascii="宋体" w:hAnsi="宋体" w:cs="宋体" w:hint="eastAsia"/>
                <w:kern w:val="0"/>
                <w:sz w:val="20"/>
                <w:szCs w:val="20"/>
              </w:rPr>
              <w:t>硚</w:t>
            </w:r>
            <w:r w:rsidRPr="003A0222">
              <w:rPr>
                <w:rFonts w:ascii="仿宋_GB2312" w:eastAsia="仿宋_GB2312" w:hAnsi="仿宋_GB2312" w:cs="仿宋_GB2312" w:hint="eastAsia"/>
                <w:kern w:val="0"/>
                <w:sz w:val="20"/>
                <w:szCs w:val="20"/>
              </w:rPr>
              <w:t>口更新建设实业有限公司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建筑装修装饰工程专业承包贰级、建筑幕墙工程专业承包贰级不合格。原因：建造师孟涛、毛自远、李新杰、周围2023年已注册3次，且第三次注册轨迹与社保缴纳单位不一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7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湖北利锦邦建设工程有限公司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建筑装修装饰工程专业承包贰级、建筑幕墙工程专业承包贰级不合格。原因：职称人员祝洪海安全生产管理人员考核合格证书在中国建筑第二工程局有限公司。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湖北帆骐建筑工程有限公司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湖北嘉星建筑工程有限公司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建筑装修装饰工程专业承包贰级、建筑幕墙工程专业承包贰级不合格。原因：1、市政工程技术负责人韦春雁高级职称在全国人力资源和社会保障用户平台查询不到，建筑工程技术负责人廖斌在全国人力资源和社会保障用户平台查询为中级职称，不满足要求；2、建造师杨超一年内频繁注册4次，且未缴纳3个月及以上社保；3、市政工程技术负责人韦春雁两项业绩和建筑工程技术负责人廖斌两项业绩在项目所在地辽宁省住建厅官网上查询不到相关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湖北和光擎天新能源有限公司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电力工程施工总承包贰级不合格。原因：技术负责人王贵娟两项业绩为输变电专业承包业绩。</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湖北锦盼建设工程有限公司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市政公用工程施工总承包贰级不合格。原因：建造师吕飞飞2023年已注册三次，第三次注册轨迹与社保缴纳单位不一致。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武汉宏佰顺建筑工程有限公司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建筑工程施工总承包贰级、市政公用工程施工总承包贰级、建筑装修装饰工程专业承包贰级不合格。原因：1、市政工程技术负责人包观连、建筑工程技术</w:t>
            </w:r>
            <w:r w:rsidRPr="003A0222">
              <w:rPr>
                <w:rFonts w:ascii="仿宋_GB2312" w:eastAsia="仿宋_GB2312" w:hAnsi="宋体" w:cs="Arial" w:hint="eastAsia"/>
                <w:kern w:val="0"/>
                <w:sz w:val="20"/>
                <w:szCs w:val="20"/>
              </w:rPr>
              <w:lastRenderedPageBreak/>
              <w:t>负责人董厚杰高级职称在全国人力资源和社会保障用户平台查询不到；2、建造师王得松 2023年已注册三次，经湖北省政务服务网查询在本公司只缴纳了2023年9月和10月社保；3、建筑工程技术负责人董厚杰两项业绩“鑫城苑6#楼建设工程”和“汶川川西塑胶有限公司2号生产厂房建设项目”在项目所在地四川省住建厅官网查询不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36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湖北敛翼建设工程有限公司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湖北标定建筑工程有限公司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市政工程技术负责人林德清、建筑工程技术负责人齐自刚职称在全国人力资源和社会保障用户平台查询不到，职称人员方明在全国人力资源和社会保障用户平台查询为初级职称；2、市政工程技术负责人林德清业绩一“波罗镇污水处理厂建设工程”在项目所在地陕西省住建厅网站无记录。</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湖北鑫廷安建设工程有限公司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建筑装修装饰工程专业承包贰级、建筑幕墙工程专业承包贰级不合格。原因：技术负责人简金辉、凌峰个人简历与职称证书信息不一致。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39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湖北商锦建设工程有限公司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湖北民豪建设工程有限公司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天科建设（湖北）有限公司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建筑装修装饰工程专业承包贰级不合格。原因：技术负责人无8年以上从事工程施工技术管理工作经历，不予认可。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湖北佐沅建设工程有限公司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增项：地基基础工程专业承包贰级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地基基础工程专业承包贰级合格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43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湖北迈轩建设工程有限公司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湖北臻美建设工程有限公司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湖北楹嘉建设工程有限公司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湖北集薛建筑工程有限公司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电力工程施工总承包贰级不合格。原因：技术负责人提供的个人业绩为输变电专业承包业绩，不予认可。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武汉汉屿建筑装饰工程有限公司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71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武汉碧清环保技术有限责任公司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职称人员姚轶信息填错，填成姚铁；2、技术负责人赵远芬的高级职称证经全国人社政务服务平台及地方人社官网查询无信息，不予认可；3、技术工人“张冬冬”的二级建造师信息注册在上海莲盛泵业制造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49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湖北奋盛建筑工程有限公司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建筑工程施工总承包贰级不合格。原因：技术负责人的二项业绩“福众岭农业新建厂房建设工程”、“商洛市宇辉佳园小区3#住宅楼建设工程”经项目所在地省级建筑市场监管与诚信平台查询无备案信息。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湖北河创建设工程有限公司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技术负责人提供的四项“商洛市商山鑫隆装饰2#钢结构厂房新建工程、紫金东城2#楼建设项目、滨河路城市道路建设工程(二标段)、武功县武游路排水管道工程"业绩经项目所在地省级建筑市场监管与诚信平台查询均无备案信息；2、职称人员李晨在长沙皓龙环保科技有限公司持有安考A证，不予认可；3.经查全国职称评审信息查询平台，职称人员张宗坤2019年4月22日被山东省工业和信息化厅工程技术职</w:t>
            </w:r>
            <w:r w:rsidRPr="003A0222">
              <w:rPr>
                <w:rFonts w:ascii="仿宋_GB2312" w:eastAsia="仿宋_GB2312" w:hAnsi="宋体" w:cs="Arial" w:hint="eastAsia"/>
                <w:kern w:val="0"/>
                <w:sz w:val="20"/>
                <w:szCs w:val="20"/>
              </w:rPr>
              <w:lastRenderedPageBreak/>
              <w:t>务中级评审委员会评审为”工程技术“专业工程师，与申报提供的信息时间不符，不予以认定。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51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湖北凯荣建设工程有限公司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建筑工程施工总承包贰级、市政公用工程施工总承包贰级不合格。原因：建筑施工技术负责人周星强、市政公用工程技术负责人黄惠明高级职称在全国人社平台查询不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湖北瀚琴建设工程有限公司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市政公用工程施工总承包贰级合格；建筑工程施工总承包贰级不合格。原因：技术负责人王晓君两项业绩在“陕西省建筑市场监管与诚信信息发布平台”未查询到信息，不予认可。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湖北世纪星建筑装饰工程有限公司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建筑工程施工总承包贰级不合格。原因：1、中级职称人员【杨鹏飞】近一年来在如下企业申报过：襄阳铭煌建筑劳务有限公司（2023/10/10）；2、技术工人肖黎未查询到社保缴费信息。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武汉武钢城市建设投资有限责任公司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增项、升级（限重点企业申报）：地基基础工程专业承包贰级、起重设备安装工程专业承包贰级、防水防腐保温工程专业承包贰级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地基基础工程专业承包贰级合格；起重设备安装工程专业承包贰级、防水防腐保温工程专业承包贰级不合格。原因：起重设备安装、防水防腐保温工程技术负责人肖天葵，经全国人力资源和社会保障政务服务平台查询无中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0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交水投建设有限公司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增项、升级（限重点企业申报）：建筑工程施工总承包贰级、地基基础工程专业承包贰级、起重设备安装工程专业承包贰级、建筑机电安装工程专业承包贰级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地基基础工程专业承包贰级、起重设备安装工程专业承包贰级、建筑工程施工总承包贰级、建筑机电安装工程专业承包贰级合格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1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武汉坪</w:t>
            </w:r>
            <w:r w:rsidRPr="003A0222">
              <w:rPr>
                <w:rFonts w:ascii="宋体" w:hAnsi="宋体" w:cs="宋体" w:hint="eastAsia"/>
                <w:kern w:val="0"/>
                <w:sz w:val="20"/>
                <w:szCs w:val="20"/>
              </w:rPr>
              <w:t>垚</w:t>
            </w:r>
            <w:r w:rsidRPr="003A0222">
              <w:rPr>
                <w:rFonts w:ascii="仿宋_GB2312" w:eastAsia="仿宋_GB2312" w:hAnsi="仿宋_GB2312" w:cs="仿宋_GB2312" w:hint="eastAsia"/>
                <w:kern w:val="0"/>
                <w:sz w:val="20"/>
                <w:szCs w:val="20"/>
              </w:rPr>
              <w:t>建筑安装工程有限公司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首次申请：钢结构工程专业承包贰级、防水防腐保温工程专业承包贰级、建筑装修装饰工程专业承包贰级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防水防腐保温工程专业承包贰级、建筑装修装饰工程专业承包贰级合格；钢结构工程专业承包贰级不合格。原因：钢结构技术负责人郑惠樱，经全国人力资源和社会保障政务服务平台查询无高级职称信息。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湖北环硕建设工程有限公司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增项：电力工程施工总承包贰级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电力工程施工总承包贰级不合格。原因：技术负责人业绩为输变电专业承包业绩，不予认可。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58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武汉易致和装饰设计工程有限公司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40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59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湖北载安特建筑工程有限公司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市政技术负责人王付仓、房建技术负责人王纪翠，经全国人力资源和社保保障政务服务平台查询无高级职称信息；2、房建技术负责人业绩经项目所在地省级建筑市场监管与诚信平台查询无备案信息；3、市政技术负责人业绩经项目所在地省级建筑市场监管与诚信平台查询无备案信息。4、建造师骆欢、姜文勇、章晖一年内注册3家企业，且未提供3个月社保缴纳证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湖北邦致建筑工程有限公司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中冶武勘智诚（武汉）工程技术有限公司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首次申请：电子与智能化工程专业承包贰级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电子与智能化工程专业承包贰级合格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4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湖北释艺建设有限公司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br/>
              <w:t>建筑工程施工总承包贰级、市政公用工程施工总承包贰级不合格。原因：一级注册建造师胡方德、唐国恒、张汉贵、任翔、李学坤一年内注册3次及以上，且未提供在本公司3个月及以上的参保证明，不予认可。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3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湖北随会建筑工程有限公司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湖北曼越建设工程有限公司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建筑装修装饰工程专业承包贰级不合格。原因：1、中级职称人员戴少波在湖北轩茂建设工程有限公司持有安考A证；中级职称人员薛虞在南京珈州科技有限公司持有安考B证，不予认可；2、市政技术负责人高级职称经全国平台查</w:t>
            </w:r>
            <w:r w:rsidRPr="003A0222">
              <w:rPr>
                <w:rFonts w:ascii="仿宋_GB2312" w:eastAsia="仿宋_GB2312" w:hAnsi="宋体" w:cs="Arial" w:hint="eastAsia"/>
                <w:kern w:val="0"/>
                <w:sz w:val="20"/>
                <w:szCs w:val="20"/>
              </w:rPr>
              <w:lastRenderedPageBreak/>
              <w:t>无信息；3、装饰装修技术负责人杨平未填写个人完成项目概况。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65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武汉华兴隆新能源科技有限公司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1、技术工人王雅君注册证书在贵州锐典建设工程有限公司；2、技术工人王颖安全管理C证在襄阳创景世纪建设工程有限公司；3、技术工人范浩、陈绪林为该公司机电专业注册建造师，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武汉通维电力工程有限公司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首次申请：电力工程施工总承包贰级、输变电工程专业承包贰级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输变电工程专业承包贰级不合格。原因：1、技术负责人业绩为输变电专业承包业绩，不予认可；2、建造师苏志明一年内频繁注册3次，且未提供在本公司3个月及以上的参保证明，不予认可；3、建造师贺志辉、路克鹏、王平翠一年内频繁注册4次，且未缴纳3个月及以上社保，不予认可；4、技术工人发证单位均填写错误（全部填写为住房和城乡建设行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武汉市方远新技术发展有限责任公司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湖北众厦建设工程有限公司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技术负责人阳绍雄代表业绩中铁·世纪金桥项目，经湖北省建筑市场监督与诚信一体化平台查询无施工图审查信息；2、职称人员苏琴身份证疑假；3、查询到技术工人岳玉义安全管理C证在重庆明龙建筑工程（集团）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40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69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湖北斯亦建设工程有限公司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3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70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湖北永铁建设工程有限公司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技术负责人钟丽平在“全国人力资源和社会保障政务服务平台”未查询到高级职称证；2、技术负责人郑科在“全国人力资源和社会保障政务服务平台”未查询到高级职称证；3、技术负责人郑科两项业绩在”全国建筑市场监管公共服务平台“未查询到其个人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9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湖北龙萃建设工程有限公司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建筑工程施工总承包贰级、市政公用工程施工总承包贰级不合格。原因：技术负责人曾定春、李素英在“全国人力资源和社会保障政务服务平台”未查询到高级职称证。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303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湖北耀盛建设有限公司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市政公用工程施工总承包贰级不合格。原因：技术负责人宁龙第二项业绩的起止时间为2023-03-28至2023-08-25，在“湖北政务服务网”查询到该人员在申报企业缴纳了8月至10月份社保，8月份社保不在业绩承揽单位，业绩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97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湖北班耀建筑工程有限公司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建筑工程施工总承包贰级不合格。原因：1、企业基本信息中无净资产显示；2、技术负责人杨翔宇两项业绩在“河南省建筑市场监管公共服务平台”未查询到相关信息，不予认可。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德创建设工程（湖北）有限公司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建筑工程施工总承包贰级不合格。原因：1、建造师吴冲一年内在三个公司注册，且在“湖北政务服务网”查询该人员在申报企业只缴纳了10月至11月份社保，不满足3个月社保要求；2、技术负责人谢崎玲在“全国人力资源和社会保障政务服务平台”未查询到高级职称证；3、技术负责人谢崎玲两项业绩在”湖北省建筑市场监督与诚信一体化平台”未查询到招投标、施工图审查、</w:t>
            </w:r>
            <w:r w:rsidRPr="003A0222">
              <w:rPr>
                <w:rFonts w:ascii="仿宋_GB2312" w:eastAsia="仿宋_GB2312" w:hAnsi="宋体" w:cs="Arial" w:hint="eastAsia"/>
                <w:kern w:val="0"/>
                <w:sz w:val="20"/>
                <w:szCs w:val="20"/>
              </w:rPr>
              <w:lastRenderedPageBreak/>
              <w:t>合同登记、竣工验收备案等信息，不予认可。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75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湖北湘鄂川环境建设工程有限公司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建造师陈茜一年内在三个公司注册，且在“湖北政务服务网”查询到该人员在申报企业只缴纳了11月份社保，不满足3个月社保要求；2、技术负责人齐宁两项业绩在”陕西省建筑市场监管与诚信信息发布平台“未查询到相关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湖北轨道交通设计研究股份有限公司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湖北锦昂建设工程有限公司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技术负责人刘忠工作简历与个人业绩不符；2、财务报表无现金流量表，净资产不予认定；3、技术负责人刘忠在“全国人力资源和社会保障政务服务平台”未查询到高级职称证；4、技术负责人两项业绩在”全国建筑市场监管公共服务平台“及”湖北省建筑市场监督与诚信一体化平台“均未查询到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武汉佳友冷暖工程有限公司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建筑装修装饰工程专业承包贰级不合格。原因：建造师近一年内重复注册3次，不予认可（2023年11月6日注册在本公司）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79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武汉望岳装饰工程有限公司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中国医药集团联合工程有限公司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增项：机电工程施工总承包贰级、建筑装修装饰工程专业承包贰级、建筑幕墙工程专业承包贰级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机电工程施工总承包贰级、建筑装修装饰工程专业承包贰级、建筑幕墙工程专业承包贰级合格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湖北拓亮码建筑工程有限公司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湖北凌久建设工程有限公司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市政公用工程施工总承包贰级不合格。原因：市政技术负责人吴怀东高级职称证在人社部全国政务平台职称查询和江苏省人力资源平台官网均查无信息，不予认可。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83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湖北汉兴基础工程有限公司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湖北廷冲建设工程有限公司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建筑工程施工总承包贰级、市政公用工程施工总承包贰级不合格。原因：一级建造师杜海东、佘子翼、于强一年之内在三家单位注册，且在申报企业社保缴纳不满足三个月要求，不予认可。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湖北颂秀建设工程有限公司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二级建造师朱泽昊一年之内在三家单位注册，且在申报企业社保缴纳不满足三个月要求，不予以认可；2、技术负责人黄菲燕的二项南部县乐群路市政道路工程施工、南部县体育路道路改造工程经项目所在地省级建筑市场监管与诚信平台查询均无备案信息；3、技术负责人杨淑强的二项隆泰达商贸仓储厂房项目、幸福家园9#楼项目经项目所在地省级建筑市场监管与诚信平台查询均无技术负责人的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湖北誉彰建筑工程有限公司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武汉汉海春秋园林景观有限公司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技术负责人廖艳萍履历与持有安考单位时间不符（在贵州鸿湛建筑工程有限公司持有黔建安A（2022）0001781，证书发证时间为2022-03-04，而其履历2022.2-2023.8在广西君一建设集团有限公司担任技术负责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88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武汉中龙联盛建筑有限公司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建筑装修装饰工程专业承包贰级、建筑幕墙工程专业承包贰级不合格。原因：1、职称人员“张文译 ”的安全生产管理人员考核合格证书信息B证在湖南利珏建筑工程有限公司，不予认可；2、技术工人“余嘉”的安全生产管理人员考核合格证书信息C证在深圳市景鹏建设工程有限公司，不予认可。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39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89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武汉青创合牛建筑工程有限公司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首次申请：电力工程施工总承包贰级、输变电工程专业承包贰级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输变电工程专业承包贰级不合格。原因：1、建造师王瑞芳2023年已注册3次，且第三次注册单位只缴纳2023年11月社保；2、技术负责人马兰芳两项业绩均不符合电力总包工程标准；3、技术工人袁武涛为该企业二级注册建造师，根据资质管理规定，一个人同时具有注册证书、技术工人培训合格证书或职业技能等级证书中两个及以上的，只能作为一人考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湖北奕煦建筑工程有限公司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建筑工程施工总承包贰级、市政公用工程施工总承包贰级不合格。原因：1、市政工程技术负责人钟波两项业绩在项目所在地陕西省住建厅官网查询无信息；2、建造师刘青云、胡涛涛 2023年已注册3次，且第三次注册单位只缴纳2023年11月社保。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湖北浩概建设工程有限公司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武汉永韬建筑工程有限公司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建筑工程施工总承包贰级合格；市政公用工程施工总承包贰级不合格。原因：1、市政工程技术负责人潘小刚高级职称为交通运输专业，不属于市政公用工程专业。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武汉展力弘科技有限公司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注册建造师万维B证在武汉帕瓦福建筑工程有限公司；2、技术负责人周晓龙第二项业绩王家庄小区1#建设工程的开工日期在中标日期之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7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武汉焕龙建筑工程有限公司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8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武汉基建环保工程有限公司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首次申请：环保工程专业承包贰级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环保工程专业承包贰级合格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湖北君健工程有限公司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市政公用工程施工总承包贰级不合格。原因：经在“全国人力资源和社会保障政务服务平台”查询到技术负责人丁传山于2022-03-01在济南取得给水排水工程中级工程师证，工作简历中</w:t>
            </w:r>
            <w:r w:rsidRPr="003A0222">
              <w:rPr>
                <w:rFonts w:ascii="仿宋_GB2312" w:eastAsia="仿宋_GB2312" w:hAnsi="宋体" w:cs="Arial" w:hint="eastAsia"/>
                <w:kern w:val="0"/>
                <w:sz w:val="20"/>
                <w:szCs w:val="20"/>
              </w:rPr>
              <w:lastRenderedPageBreak/>
              <w:t>2022-03-01在山河建设集团有限公司任职，简历不予认可。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97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武汉天仕达电气有限公司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增项：电力工程施工总承包贰级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电力工程施工总承包贰级不合格。原因 ：1、职称人员“谢俊”的安全生产管理人员考核合格证书信息C证在北京首钢国际工程技术有限公司，不予认可；2、技术负责人提供的个人业绩为输变电专业承包业绩，不予认可。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湖北佳佰荣装饰工程有限公司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1、职称人员方华斌在“全国人力资源和社会保障政务服务平台”未查询到其中级职称证；2、技术负责人刘正刚第一项业绩在“湖北省建筑市场监督与诚信一体化平台”未查询到招投标、施工图审查、合同登记信息；3、技术负责人刘正刚第二项业绩在“湖北省建筑市场监督与诚信一体化平台”未查询到施工图审查、合同登记、竣工验收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97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99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武汉国风世纪园林景观发展有限公司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市政公用工程施工总承包贰级不合格。原因：技术负责人陈军良在广西华盛安建设工程有限公司有过安管B和C3证，但个人简历中未显示在该公司就职过，简历不予认可。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2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湖北亦盛建设工程有限公司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8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湖北中乐建设工程有限公司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武汉科集建设工程有限公司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20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103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武汉宸嘉建设有限公司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建筑装修装饰工程专业承包贰级不合格。原因：技术负责人连建磊工作简历存疑，其工作简历第一单位河北岙珠市政工程有限公司成立时间2020年11月3日，入职时间2010年。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35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武汉市荣钢市政工程有限公司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提供的财务报表无公章；2、建造师方强、职称人员曹钢，同时作为技术工人申报使用，根据资质管理规定申报同一项资质时，注册人员或职称人员与技术工人不得重复申报；3、技术负责人姚慧颖两项业绩在”湖北省建筑市场监督与诚信一体化平台”未查询到施工图审查、施工许可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湖北桦筝建筑工程有限公司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建筑技术负责人庞永海个人业绩“宣恩县新坤电子有限公司1＃仓库”完成企业江苏明国建设工程有限公司无资质承揽；2、房建技术负责人庞永海提供的”宣恩万和广场三期2#楼”项目施工许可证发放时间晚于项目竣工验收备案时间，不予认可；3、市政技术负责人曲希娟个人业绩“宣恩县沿河大道全路段道路扩建工程”完成单位湖北高恒建设有限公司无资质承揽；4、市政技术负责人曲希娟提供的"宣恩县椿木营乡集镇新区桥梁新建工程""宣恩县沿河大道全路段道路扩建工程"二项业绩施工许可证时间均晚于项目竣工验收备案时间，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湖北晟蕊建筑工程有限公司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建筑技术负责人郭其刚个人业绩“湖北兴朝恒合金属构件有限公司2#仓库”完成单位江苏明国建设工程有限公司无资质承揽；2、房建技术负责人郭其刚提供的二项个人业绩施工许可证的时间均晚于竣工验收备案时间，不予认可；3、市政技术负责人郝建波个人业</w:t>
            </w:r>
            <w:r w:rsidRPr="003A0222">
              <w:rPr>
                <w:rFonts w:ascii="仿宋_GB2312" w:eastAsia="仿宋_GB2312" w:hAnsi="宋体" w:cs="Arial" w:hint="eastAsia"/>
                <w:kern w:val="0"/>
                <w:sz w:val="20"/>
                <w:szCs w:val="20"/>
              </w:rPr>
              <w:lastRenderedPageBreak/>
              <w:t>绩“宣恩县珠山镇人民路道路改造及雨污排水管道工程”完成单位湖北高恒建设有限公司无资质承揽；4、市政技术负责人郝建波提供的二项个人业绩施工许可证的时间均晚于竣工验收备案时间，不予认可。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107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湖北禹泰建设工程有限公司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1、建造师杨恒、李焕、李鹏重复注册，2023年11月27日注册于本公司，不满足增项三个月社保要求；2、建造师田望生未缴纳社保；3、建筑技术负责人王大可5-8月份社保在湖北省凌天建设工程有限公司缴纳，与其工作简历矛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湖北三立荆英建设工程有限公司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技术工人余翠江、张杰、王锐2023年10.17日在湖北国河建筑劳务有限公司申请过，与本单位缴纳社保时间不符；徐刚、刘中科、尹小奇2023年10.24日在湖北英利旭辉新能源有限公司申请过，与本单位缴纳社保时间不符，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109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中建华中建设有限公司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升级（限重点企业申报）：建筑工程施工总承包贰级、市政公用工程施工总承包贰级、桥梁工程专业承包贰级、隧道工程专业承包贰级、钢结构工程专业承包贰级、地基基础工程专业承包贰级、防水防腐保温工程专业承包贰级、建筑装修装饰工程专业承包贰级、建筑幕墙工程专业承包贰级、古建筑工程专业承包贰级、城市及道路照明工程专业承包贰级、环保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桥梁工程专业承包贰级、隧道工程专业承包贰级、钢结构工程专业承包贰级、地基基础工程专业承包贰级、防水防腐保温工程专业承包贰级、建筑装修装饰工程专业承包贰级、建筑幕墙工程专业承包贰级、古建筑工程专业承包贰级、城市及道路照明工程专业承包贰级、环保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湖北亚忻建设集团有限公司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中襄建设集团有限公司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增项：电力工程施工总承包贰级、输变电工程专业承包贰级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电力工程施工总承包贰级、输变电工程专业承包贰级不合格。原因：1、技术负责人业绩为输变电专业承包业绩，不予认可；2、技术工人彭雨晴发证单位</w:t>
            </w:r>
            <w:r w:rsidRPr="003A0222">
              <w:rPr>
                <w:rFonts w:ascii="仿宋_GB2312" w:eastAsia="仿宋_GB2312" w:hAnsi="宋体" w:cs="Arial" w:hint="eastAsia"/>
                <w:kern w:val="0"/>
                <w:sz w:val="20"/>
                <w:szCs w:val="20"/>
              </w:rPr>
              <w:lastRenderedPageBreak/>
              <w:t>填写错误（填写为数字）。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112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武汉水务环境科技有限公司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1、建造师周曼，其安全生产管理人员考核合格证书（B类）所在单位为湖北格物建设工程有限公司。2、中级职称人员桂家鑫，其安全生产管理人员考核合格证书（B类）所在单位为湖北策勋建设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瑞智信通技术有限公司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增项：电力工程施工总承包贰级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电力工程施工总承包贰级合格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63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湖北尚茂建设工程有限公司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增项：建筑工程施工总承包贰级、钢结构工程专业承包贰级、消防设施工程专业承包贰级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kern w:val="0"/>
                <w:sz w:val="20"/>
                <w:szCs w:val="20"/>
              </w:rPr>
              <w:br/>
              <w:t>建筑工程施工总承包贰级、钢结构工程专业承包贰级、消防设施工程专业承包贰级合格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kern w:val="0"/>
                <w:sz w:val="20"/>
                <w:szCs w:val="20"/>
              </w:rPr>
              <w:t xml:space="preserve">　</w:t>
            </w:r>
          </w:p>
        </w:tc>
      </w:tr>
      <w:tr w:rsidR="00832892" w:rsidRPr="003A0222" w:rsidTr="00E65294">
        <w:trPr>
          <w:trHeight w:val="508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湖北隽州建设工程有限公司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市政公用工程施工总承包贰级不合格。原因：1、技术负责人代表业绩“通城县2020年(续小区) 老旧小区改造工程项目，项目编号: 4212222307010002”经湖北一体化平台查无此项目编号及名称业绩，不予认定；2、技术负责人胡浪工作简历与二级建造师注册轨迹不符；3、 查询到职称人员周桃平安全管理A证在江西金林建设工程有限公司；4、技术工人古艳秋、皮进良安全管理A证湖北昌之旭建设工程有限公司；吴婷安全管理A证在广东诚幸建设工程有限公司；刘昌鹏安全管理C证在纯悫装饰工程设计（武汉）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湖北庆年建设工程有限公司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6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湖北美智优居建筑装饰工程有限公司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建筑装修装饰工程专业承包贰级不合格。原因：技术工人“刘晟”的二级建造师证书信息注册在武汉署科电力科技有限公司，不予认可。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lastRenderedPageBreak/>
              <w:t>118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湖北倍宇建筑工程有限公司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建筑工程施工总承包贰级不合格。原因：技术负责人王子富的二项永鑫家园建设工程、海鑫欣园1#，2#楼建设工程经项目所在地省级建筑市场监管与诚信平台查询均无备案信息。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119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湖北晨维建筑工程有限公司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不合格。原因：1、建造师吕毓一年内在三个公司注册，且在“湖北政务服务网”查询到该人员在申报企业只缴纳了11月份社保，不满足3个月社保要求；2、技术负责人李伟华在“全国人力资源和社会保障政务服务平台”未查询到高级职称证；3、职称人员余勇、陈岚峰、李伟华、齐国林在“全国人力资源和社会保障政务服务平台”未查询到中级职称证；4、技术负责人李伟华第二项业绩个人信息与身份证不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湖北新聚鸿建筑工程有限公司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不合格。原因：建造师牛伟东、孟凡雷、石瑞吉、晏新颖一年内在三个及三个以上公司注册，查询到在申报企业缴纳了9月至11月社保，与其注册轨迹不符，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武汉中渝明盛建设工程有限公司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建筑工程施工总承包贰级不合格。原因：技术负责人“姜方红”的个人业绩快充快放智能穿戴电池研发基地项目在省一体化平台备案资料不齐全，无招投标信息、施工图审查、合同登记信息、竣工验收备案信息。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中至信建设集团有限公司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湖北韬秉建设工程有限公司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r w:rsidR="00832892" w:rsidRPr="003A0222" w:rsidTr="00E65294">
        <w:trPr>
          <w:trHeight w:val="10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124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Courier New" w:cs="Courier New"/>
                <w:kern w:val="0"/>
                <w:sz w:val="20"/>
                <w:szCs w:val="20"/>
              </w:rPr>
            </w:pPr>
            <w:r w:rsidRPr="003A0222">
              <w:rPr>
                <w:rFonts w:ascii="仿宋_GB2312" w:eastAsia="仿宋_GB2312" w:hAnsi="Courier New" w:cs="Courier New" w:hint="eastAsia"/>
                <w:kern w:val="0"/>
                <w:sz w:val="20"/>
                <w:szCs w:val="20"/>
              </w:rPr>
              <w:t>武汉城建建设工程有限公司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增项：机电工程施工总承包贰级、地基基础工程专业承包贰级、建筑机电安装工程专业承包贰级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left"/>
              <w:rPr>
                <w:rFonts w:ascii="仿宋_GB2312" w:eastAsia="仿宋_GB2312" w:hAnsi="宋体" w:cs="Arial"/>
                <w:kern w:val="0"/>
                <w:sz w:val="20"/>
                <w:szCs w:val="20"/>
              </w:rPr>
            </w:pPr>
            <w:r w:rsidRPr="003A0222">
              <w:rPr>
                <w:rFonts w:ascii="仿宋_GB2312" w:eastAsia="仿宋_GB2312" w:hAnsi="宋体" w:cs="Arial" w:hint="eastAsia"/>
                <w:kern w:val="0"/>
                <w:sz w:val="20"/>
                <w:szCs w:val="20"/>
              </w:rPr>
              <w:t>机电工程施工总承包贰级、地基基础工程专业承包贰级、建筑机电安装工程专业承包贰合格。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892" w:rsidRPr="003A0222" w:rsidRDefault="00832892" w:rsidP="00E65294">
            <w:pPr>
              <w:widowControl/>
              <w:jc w:val="center"/>
              <w:rPr>
                <w:rFonts w:ascii="Courier New" w:hAnsi="Courier New" w:cs="Courier New"/>
                <w:kern w:val="0"/>
                <w:sz w:val="20"/>
                <w:szCs w:val="20"/>
              </w:rPr>
            </w:pPr>
            <w:r w:rsidRPr="003A0222">
              <w:rPr>
                <w:rFonts w:ascii="Courier New" w:hAnsi="Courier New" w:cs="Courier New" w:hint="eastAsia"/>
                <w:kern w:val="0"/>
                <w:sz w:val="20"/>
                <w:szCs w:val="20"/>
              </w:rPr>
              <w:t xml:space="preserve">　</w:t>
            </w:r>
          </w:p>
        </w:tc>
      </w:tr>
    </w:tbl>
    <w:p w:rsidR="006C4F1B" w:rsidRPr="00832892" w:rsidRDefault="006C4F1B"/>
    <w:sectPr w:rsidR="006C4F1B" w:rsidRPr="00832892" w:rsidSect="00020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FF" w:rsidRDefault="00D14AFF" w:rsidP="00F536EB">
      <w:r>
        <w:separator/>
      </w:r>
    </w:p>
  </w:endnote>
  <w:endnote w:type="continuationSeparator" w:id="1">
    <w:p w:rsidR="00D14AFF" w:rsidRDefault="00D14AFF" w:rsidP="00F536E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FF" w:rsidRDefault="00D14AFF" w:rsidP="00F536EB">
      <w:r>
        <w:separator/>
      </w:r>
    </w:p>
  </w:footnote>
  <w:footnote w:type="continuationSeparator" w:id="1">
    <w:p w:rsidR="00D14AFF" w:rsidRDefault="00D14AFF" w:rsidP="00F53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892"/>
    <w:rsid w:val="00020F13"/>
    <w:rsid w:val="00443A60"/>
    <w:rsid w:val="006C4F1B"/>
    <w:rsid w:val="00832892"/>
    <w:rsid w:val="00D14AFF"/>
    <w:rsid w:val="00F53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3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36EB"/>
    <w:rPr>
      <w:rFonts w:ascii="Calibri" w:eastAsia="宋体" w:hAnsi="Calibri" w:cs="Times New Roman"/>
      <w:sz w:val="18"/>
      <w:szCs w:val="18"/>
    </w:rPr>
  </w:style>
  <w:style w:type="paragraph" w:styleId="a4">
    <w:name w:val="footer"/>
    <w:basedOn w:val="a"/>
    <w:link w:val="Char0"/>
    <w:uiPriority w:val="99"/>
    <w:semiHidden/>
    <w:unhideWhenUsed/>
    <w:rsid w:val="00F536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36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方磊</cp:lastModifiedBy>
  <cp:revision>2</cp:revision>
  <dcterms:created xsi:type="dcterms:W3CDTF">2023-12-15T08:44:00Z</dcterms:created>
  <dcterms:modified xsi:type="dcterms:W3CDTF">2023-12-19T01:03:00Z</dcterms:modified>
</cp:coreProperties>
</file>