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6774" w14:textId="77777777" w:rsidR="00230816" w:rsidRDefault="00230816" w:rsidP="00230816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8F27E4B" w14:textId="77777777" w:rsidR="00230816" w:rsidRDefault="00230816" w:rsidP="0023081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武汉市工程勘察设计企业资质审查意见</w:t>
      </w:r>
    </w:p>
    <w:p w14:paraId="69E3E314" w14:textId="77777777" w:rsidR="00230816" w:rsidRDefault="00230816" w:rsidP="0023081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（下放审批2023-08）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2660"/>
        <w:gridCol w:w="3490"/>
        <w:gridCol w:w="1411"/>
      </w:tblGrid>
      <w:tr w:rsidR="00230816" w14:paraId="3694B2E3" w14:textId="77777777" w:rsidTr="00AE59D3">
        <w:trPr>
          <w:trHeight w:val="398"/>
        </w:trPr>
        <w:tc>
          <w:tcPr>
            <w:tcW w:w="961" w:type="dxa"/>
            <w:vAlign w:val="center"/>
          </w:tcPr>
          <w:p w14:paraId="668B5C51" w14:textId="77777777" w:rsidR="00230816" w:rsidRDefault="00230816" w:rsidP="00AE59D3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660" w:type="dxa"/>
            <w:vAlign w:val="center"/>
          </w:tcPr>
          <w:p w14:paraId="0B617867" w14:textId="77777777" w:rsidR="00230816" w:rsidRDefault="00230816" w:rsidP="00AE59D3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企业名称</w:t>
            </w:r>
          </w:p>
        </w:tc>
        <w:tc>
          <w:tcPr>
            <w:tcW w:w="3490" w:type="dxa"/>
            <w:vAlign w:val="center"/>
          </w:tcPr>
          <w:p w14:paraId="3554CD41" w14:textId="77777777" w:rsidR="00230816" w:rsidRDefault="00230816" w:rsidP="00AE59D3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申报资质</w:t>
            </w:r>
          </w:p>
        </w:tc>
        <w:tc>
          <w:tcPr>
            <w:tcW w:w="1411" w:type="dxa"/>
            <w:vAlign w:val="center"/>
          </w:tcPr>
          <w:p w14:paraId="1152F52E" w14:textId="77777777" w:rsidR="00230816" w:rsidRDefault="00230816" w:rsidP="00AE59D3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公示意见</w:t>
            </w:r>
          </w:p>
        </w:tc>
      </w:tr>
      <w:tr w:rsidR="00230816" w14:paraId="56C877A3" w14:textId="77777777" w:rsidTr="00AE59D3">
        <w:tc>
          <w:tcPr>
            <w:tcW w:w="961" w:type="dxa"/>
            <w:vAlign w:val="center"/>
          </w:tcPr>
          <w:p w14:paraId="019F8BC1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</w:t>
            </w:r>
          </w:p>
        </w:tc>
        <w:tc>
          <w:tcPr>
            <w:tcW w:w="2660" w:type="dxa"/>
            <w:vAlign w:val="center"/>
          </w:tcPr>
          <w:p w14:paraId="60C1240F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湖北地矿建设勘察有限公司</w:t>
            </w:r>
          </w:p>
        </w:tc>
        <w:tc>
          <w:tcPr>
            <w:tcW w:w="3490" w:type="dxa"/>
            <w:vAlign w:val="center"/>
          </w:tcPr>
          <w:p w14:paraId="6C912F16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工程勘察专业类岩土工程（物探测试检测监测）乙级增项</w:t>
            </w:r>
          </w:p>
        </w:tc>
        <w:tc>
          <w:tcPr>
            <w:tcW w:w="1411" w:type="dxa"/>
            <w:vAlign w:val="center"/>
          </w:tcPr>
          <w:p w14:paraId="18C849EB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不同意</w:t>
            </w:r>
          </w:p>
        </w:tc>
      </w:tr>
      <w:tr w:rsidR="00230816" w14:paraId="6F180B2B" w14:textId="77777777" w:rsidTr="00AE59D3">
        <w:tc>
          <w:tcPr>
            <w:tcW w:w="961" w:type="dxa"/>
            <w:vAlign w:val="center"/>
          </w:tcPr>
          <w:p w14:paraId="63A29C0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2</w:t>
            </w:r>
          </w:p>
        </w:tc>
        <w:tc>
          <w:tcPr>
            <w:tcW w:w="2660" w:type="dxa"/>
            <w:vAlign w:val="center"/>
          </w:tcPr>
          <w:p w14:paraId="704997E1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武汉华源电力设计院有限公司</w:t>
            </w:r>
          </w:p>
        </w:tc>
        <w:tc>
          <w:tcPr>
            <w:tcW w:w="3490" w:type="dxa"/>
            <w:vAlign w:val="center"/>
          </w:tcPr>
          <w:p w14:paraId="525487E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工程勘察专业类工程测量乙级核定</w:t>
            </w:r>
          </w:p>
        </w:tc>
        <w:tc>
          <w:tcPr>
            <w:tcW w:w="1411" w:type="dxa"/>
            <w:vAlign w:val="center"/>
          </w:tcPr>
          <w:p w14:paraId="0FEF6C3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2F049EAF" w14:textId="77777777" w:rsidTr="00AE59D3">
        <w:tc>
          <w:tcPr>
            <w:tcW w:w="961" w:type="dxa"/>
            <w:vAlign w:val="center"/>
          </w:tcPr>
          <w:p w14:paraId="08715481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3</w:t>
            </w:r>
          </w:p>
        </w:tc>
        <w:tc>
          <w:tcPr>
            <w:tcW w:w="2660" w:type="dxa"/>
            <w:vAlign w:val="center"/>
          </w:tcPr>
          <w:p w14:paraId="7EC39148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武汉筑恒艺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道建筑设计有限公司</w:t>
            </w:r>
          </w:p>
        </w:tc>
        <w:tc>
          <w:tcPr>
            <w:tcW w:w="3490" w:type="dxa"/>
            <w:vAlign w:val="center"/>
          </w:tcPr>
          <w:p w14:paraId="2FA96EBE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风景园林工程设计专项乙级增项</w:t>
            </w:r>
          </w:p>
        </w:tc>
        <w:tc>
          <w:tcPr>
            <w:tcW w:w="1411" w:type="dxa"/>
            <w:vAlign w:val="center"/>
          </w:tcPr>
          <w:p w14:paraId="120A44F8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40A48DAB" w14:textId="77777777" w:rsidTr="00AE59D3">
        <w:tc>
          <w:tcPr>
            <w:tcW w:w="961" w:type="dxa"/>
            <w:vAlign w:val="center"/>
          </w:tcPr>
          <w:p w14:paraId="5F486914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4</w:t>
            </w:r>
          </w:p>
        </w:tc>
        <w:tc>
          <w:tcPr>
            <w:tcW w:w="2660" w:type="dxa"/>
            <w:vAlign w:val="center"/>
          </w:tcPr>
          <w:p w14:paraId="77F4055F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武汉华源电力有限公司</w:t>
            </w:r>
          </w:p>
        </w:tc>
        <w:tc>
          <w:tcPr>
            <w:tcW w:w="3490" w:type="dxa"/>
            <w:vAlign w:val="center"/>
          </w:tcPr>
          <w:p w14:paraId="677EF6EF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电力行业（送电工程）专业乙级核定、电力行业（变电工程）专业乙级核定</w:t>
            </w:r>
          </w:p>
        </w:tc>
        <w:tc>
          <w:tcPr>
            <w:tcW w:w="1411" w:type="dxa"/>
            <w:vAlign w:val="center"/>
          </w:tcPr>
          <w:p w14:paraId="0CD41E8C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0F8F2DF4" w14:textId="77777777" w:rsidTr="00AE59D3">
        <w:tc>
          <w:tcPr>
            <w:tcW w:w="961" w:type="dxa"/>
            <w:vAlign w:val="center"/>
          </w:tcPr>
          <w:p w14:paraId="03DBA46E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5</w:t>
            </w:r>
          </w:p>
        </w:tc>
        <w:tc>
          <w:tcPr>
            <w:tcW w:w="2660" w:type="dxa"/>
            <w:vAlign w:val="center"/>
          </w:tcPr>
          <w:p w14:paraId="1C3FB221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创领智控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科技（武汉）有限公司</w:t>
            </w:r>
          </w:p>
        </w:tc>
        <w:tc>
          <w:tcPr>
            <w:tcW w:w="3490" w:type="dxa"/>
            <w:vAlign w:val="center"/>
          </w:tcPr>
          <w:p w14:paraId="52A16F3C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建筑智能化系统设计专项乙级增项</w:t>
            </w:r>
          </w:p>
        </w:tc>
        <w:tc>
          <w:tcPr>
            <w:tcW w:w="1411" w:type="dxa"/>
            <w:vAlign w:val="center"/>
          </w:tcPr>
          <w:p w14:paraId="16352312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089A4ADD" w14:textId="77777777" w:rsidTr="00AE59D3">
        <w:tc>
          <w:tcPr>
            <w:tcW w:w="961" w:type="dxa"/>
            <w:vAlign w:val="center"/>
          </w:tcPr>
          <w:p w14:paraId="02E296E7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6</w:t>
            </w:r>
          </w:p>
        </w:tc>
        <w:tc>
          <w:tcPr>
            <w:tcW w:w="2660" w:type="dxa"/>
            <w:vAlign w:val="center"/>
          </w:tcPr>
          <w:p w14:paraId="49C3C44E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武汉和创建筑工程设计有限公司</w:t>
            </w:r>
          </w:p>
        </w:tc>
        <w:tc>
          <w:tcPr>
            <w:tcW w:w="3490" w:type="dxa"/>
            <w:vAlign w:val="center"/>
          </w:tcPr>
          <w:p w14:paraId="764EBA81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商物粮行业（冷冻冷藏工程）专业乙级增项</w:t>
            </w:r>
          </w:p>
        </w:tc>
        <w:tc>
          <w:tcPr>
            <w:tcW w:w="1411" w:type="dxa"/>
            <w:vAlign w:val="center"/>
          </w:tcPr>
          <w:p w14:paraId="4555D35C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6278005B" w14:textId="77777777" w:rsidTr="00AE59D3">
        <w:tc>
          <w:tcPr>
            <w:tcW w:w="961" w:type="dxa"/>
            <w:vAlign w:val="center"/>
          </w:tcPr>
          <w:p w14:paraId="2236BCFB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7</w:t>
            </w:r>
          </w:p>
        </w:tc>
        <w:tc>
          <w:tcPr>
            <w:tcW w:w="2660" w:type="dxa"/>
            <w:vAlign w:val="center"/>
          </w:tcPr>
          <w:p w14:paraId="28FCA19B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唐绘勾映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装饰工程有限公司</w:t>
            </w:r>
          </w:p>
        </w:tc>
        <w:tc>
          <w:tcPr>
            <w:tcW w:w="3490" w:type="dxa"/>
            <w:vAlign w:val="center"/>
          </w:tcPr>
          <w:p w14:paraId="7ED08887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建筑装饰工程设计专项乙级核定</w:t>
            </w:r>
          </w:p>
        </w:tc>
        <w:tc>
          <w:tcPr>
            <w:tcW w:w="1411" w:type="dxa"/>
            <w:vAlign w:val="center"/>
          </w:tcPr>
          <w:p w14:paraId="21129F5A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57326446" w14:textId="77777777" w:rsidTr="00AE59D3">
        <w:tc>
          <w:tcPr>
            <w:tcW w:w="961" w:type="dxa"/>
            <w:vAlign w:val="center"/>
          </w:tcPr>
          <w:p w14:paraId="30B299E5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8</w:t>
            </w:r>
          </w:p>
        </w:tc>
        <w:tc>
          <w:tcPr>
            <w:tcW w:w="2660" w:type="dxa"/>
            <w:vAlign w:val="center"/>
          </w:tcPr>
          <w:p w14:paraId="4EC6C32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泛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亚楚天文旅科技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湖北有限公司</w:t>
            </w:r>
          </w:p>
        </w:tc>
        <w:tc>
          <w:tcPr>
            <w:tcW w:w="3490" w:type="dxa"/>
            <w:vAlign w:val="center"/>
          </w:tcPr>
          <w:p w14:paraId="3A3A7F26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建筑装饰工程设计专项乙级核定</w:t>
            </w:r>
          </w:p>
        </w:tc>
        <w:tc>
          <w:tcPr>
            <w:tcW w:w="1411" w:type="dxa"/>
            <w:vAlign w:val="center"/>
          </w:tcPr>
          <w:p w14:paraId="712C9A8F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同意</w:t>
            </w:r>
          </w:p>
        </w:tc>
      </w:tr>
      <w:tr w:rsidR="00230816" w14:paraId="7257ABB3" w14:textId="77777777" w:rsidTr="00AE59D3">
        <w:trPr>
          <w:trHeight w:val="638"/>
        </w:trPr>
        <w:tc>
          <w:tcPr>
            <w:tcW w:w="961" w:type="dxa"/>
            <w:vAlign w:val="center"/>
          </w:tcPr>
          <w:p w14:paraId="433DA2E0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9</w:t>
            </w:r>
          </w:p>
        </w:tc>
        <w:tc>
          <w:tcPr>
            <w:tcW w:w="2660" w:type="dxa"/>
            <w:vAlign w:val="center"/>
          </w:tcPr>
          <w:p w14:paraId="2E9E5639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武汉日新智慧新能源工程有限公司</w:t>
            </w:r>
          </w:p>
        </w:tc>
        <w:tc>
          <w:tcPr>
            <w:tcW w:w="3490" w:type="dxa"/>
            <w:vAlign w:val="center"/>
          </w:tcPr>
          <w:p w14:paraId="0B5EA34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电力行业（新能源发电）专业乙级核定</w:t>
            </w:r>
          </w:p>
        </w:tc>
        <w:tc>
          <w:tcPr>
            <w:tcW w:w="1411" w:type="dxa"/>
            <w:vAlign w:val="center"/>
          </w:tcPr>
          <w:p w14:paraId="48AB653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2417D845" w14:textId="77777777" w:rsidTr="00AE59D3">
        <w:tc>
          <w:tcPr>
            <w:tcW w:w="961" w:type="dxa"/>
            <w:vAlign w:val="center"/>
          </w:tcPr>
          <w:p w14:paraId="2862EA5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10</w:t>
            </w:r>
          </w:p>
        </w:tc>
        <w:tc>
          <w:tcPr>
            <w:tcW w:w="2660" w:type="dxa"/>
            <w:vAlign w:val="center"/>
          </w:tcPr>
          <w:p w14:paraId="75C5C0D5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湖北省工程咨询股份有限公司</w:t>
            </w:r>
          </w:p>
        </w:tc>
        <w:tc>
          <w:tcPr>
            <w:tcW w:w="3490" w:type="dxa"/>
            <w:vAlign w:val="center"/>
          </w:tcPr>
          <w:p w14:paraId="3E839D6C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建筑行业（建筑工程）乙级增项</w:t>
            </w:r>
          </w:p>
        </w:tc>
        <w:tc>
          <w:tcPr>
            <w:tcW w:w="1411" w:type="dxa"/>
            <w:vAlign w:val="center"/>
          </w:tcPr>
          <w:p w14:paraId="5A3AFD64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同意</w:t>
            </w:r>
          </w:p>
        </w:tc>
      </w:tr>
      <w:tr w:rsidR="00230816" w14:paraId="4FC9F16A" w14:textId="77777777" w:rsidTr="00AE59D3">
        <w:tc>
          <w:tcPr>
            <w:tcW w:w="961" w:type="dxa"/>
            <w:vAlign w:val="center"/>
          </w:tcPr>
          <w:p w14:paraId="41D09AF8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11</w:t>
            </w:r>
          </w:p>
        </w:tc>
        <w:tc>
          <w:tcPr>
            <w:tcW w:w="2660" w:type="dxa"/>
            <w:vAlign w:val="center"/>
          </w:tcPr>
          <w:p w14:paraId="7AD5F601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武汉市燃气热力规划设计院有限公司</w:t>
            </w:r>
          </w:p>
        </w:tc>
        <w:tc>
          <w:tcPr>
            <w:tcW w:w="3490" w:type="dxa"/>
            <w:vAlign w:val="center"/>
          </w:tcPr>
          <w:p w14:paraId="7D4B835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电力行业（新能源发电）专业乙级增项</w:t>
            </w:r>
          </w:p>
        </w:tc>
        <w:tc>
          <w:tcPr>
            <w:tcW w:w="1411" w:type="dxa"/>
            <w:vAlign w:val="center"/>
          </w:tcPr>
          <w:p w14:paraId="54FB827E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030B0098" w14:textId="77777777" w:rsidTr="00AE59D3">
        <w:tc>
          <w:tcPr>
            <w:tcW w:w="961" w:type="dxa"/>
            <w:vAlign w:val="center"/>
          </w:tcPr>
          <w:p w14:paraId="113F60F4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12</w:t>
            </w:r>
          </w:p>
        </w:tc>
        <w:tc>
          <w:tcPr>
            <w:tcW w:w="2660" w:type="dxa"/>
            <w:vAlign w:val="center"/>
          </w:tcPr>
          <w:p w14:paraId="47772444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荻珈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装饰设计有限公司</w:t>
            </w:r>
          </w:p>
        </w:tc>
        <w:tc>
          <w:tcPr>
            <w:tcW w:w="3490" w:type="dxa"/>
            <w:vAlign w:val="center"/>
          </w:tcPr>
          <w:p w14:paraId="40B72450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建筑装饰工程设计专项乙级核定</w:t>
            </w:r>
          </w:p>
        </w:tc>
        <w:tc>
          <w:tcPr>
            <w:tcW w:w="1411" w:type="dxa"/>
            <w:vAlign w:val="center"/>
          </w:tcPr>
          <w:p w14:paraId="4CF8E236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060A9353" w14:textId="77777777" w:rsidTr="00AE59D3">
        <w:tc>
          <w:tcPr>
            <w:tcW w:w="961" w:type="dxa"/>
            <w:vAlign w:val="center"/>
          </w:tcPr>
          <w:p w14:paraId="58228BE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13</w:t>
            </w:r>
          </w:p>
        </w:tc>
        <w:tc>
          <w:tcPr>
            <w:tcW w:w="2660" w:type="dxa"/>
            <w:vAlign w:val="center"/>
          </w:tcPr>
          <w:p w14:paraId="405EF298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武汉汇科智创科技有限公司</w:t>
            </w:r>
          </w:p>
        </w:tc>
        <w:tc>
          <w:tcPr>
            <w:tcW w:w="3490" w:type="dxa"/>
            <w:vAlign w:val="center"/>
          </w:tcPr>
          <w:p w14:paraId="158D867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建筑智能化系统设计专项乙级核定</w:t>
            </w:r>
          </w:p>
        </w:tc>
        <w:tc>
          <w:tcPr>
            <w:tcW w:w="1411" w:type="dxa"/>
            <w:vAlign w:val="center"/>
          </w:tcPr>
          <w:p w14:paraId="716D3802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583A0253" w14:textId="77777777" w:rsidTr="00AE59D3">
        <w:tc>
          <w:tcPr>
            <w:tcW w:w="961" w:type="dxa"/>
            <w:vAlign w:val="center"/>
          </w:tcPr>
          <w:p w14:paraId="5EC28E86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14</w:t>
            </w:r>
          </w:p>
        </w:tc>
        <w:tc>
          <w:tcPr>
            <w:tcW w:w="2660" w:type="dxa"/>
            <w:vAlign w:val="center"/>
          </w:tcPr>
          <w:p w14:paraId="68E28D6F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中冶武勘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工程技术有限公司</w:t>
            </w:r>
          </w:p>
        </w:tc>
        <w:tc>
          <w:tcPr>
            <w:tcW w:w="3490" w:type="dxa"/>
            <w:vAlign w:val="center"/>
          </w:tcPr>
          <w:p w14:paraId="5658C499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市政行业（给水工程）专业乙级增项、市政行业（排水工程）专业乙级增项</w:t>
            </w:r>
          </w:p>
        </w:tc>
        <w:tc>
          <w:tcPr>
            <w:tcW w:w="1411" w:type="dxa"/>
            <w:vAlign w:val="center"/>
          </w:tcPr>
          <w:p w14:paraId="267B034A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04BC2604" w14:textId="77777777" w:rsidTr="00AE59D3">
        <w:tc>
          <w:tcPr>
            <w:tcW w:w="961" w:type="dxa"/>
            <w:vAlign w:val="center"/>
          </w:tcPr>
          <w:p w14:paraId="44781F31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15</w:t>
            </w:r>
          </w:p>
        </w:tc>
        <w:tc>
          <w:tcPr>
            <w:tcW w:w="2660" w:type="dxa"/>
            <w:vAlign w:val="center"/>
          </w:tcPr>
          <w:p w14:paraId="4F516A00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湖北澳云设计有限公司</w:t>
            </w:r>
          </w:p>
        </w:tc>
        <w:tc>
          <w:tcPr>
            <w:tcW w:w="3490" w:type="dxa"/>
            <w:vAlign w:val="center"/>
          </w:tcPr>
          <w:p w14:paraId="015C5B9E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建筑行业（建筑工程）乙级增项、风景园林工程设计专项乙级增项</w:t>
            </w:r>
          </w:p>
        </w:tc>
        <w:tc>
          <w:tcPr>
            <w:tcW w:w="1411" w:type="dxa"/>
            <w:vAlign w:val="center"/>
          </w:tcPr>
          <w:p w14:paraId="4F33792A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664CBFBA" w14:textId="77777777" w:rsidTr="00AE59D3">
        <w:tc>
          <w:tcPr>
            <w:tcW w:w="961" w:type="dxa"/>
            <w:vAlign w:val="center"/>
          </w:tcPr>
          <w:p w14:paraId="410B19A8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16</w:t>
            </w:r>
          </w:p>
        </w:tc>
        <w:tc>
          <w:tcPr>
            <w:tcW w:w="2660" w:type="dxa"/>
            <w:vAlign w:val="center"/>
          </w:tcPr>
          <w:p w14:paraId="61E41054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湖北仁能电力工程有限公司</w:t>
            </w:r>
          </w:p>
        </w:tc>
        <w:tc>
          <w:tcPr>
            <w:tcW w:w="3490" w:type="dxa"/>
            <w:vAlign w:val="center"/>
          </w:tcPr>
          <w:p w14:paraId="05535F9B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电力行业（送电工程）专业乙级核定、电力行业（变电工程）专业乙级核定</w:t>
            </w:r>
          </w:p>
        </w:tc>
        <w:tc>
          <w:tcPr>
            <w:tcW w:w="1411" w:type="dxa"/>
            <w:vAlign w:val="center"/>
          </w:tcPr>
          <w:p w14:paraId="6A875ECD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7FA936CD" w14:textId="77777777" w:rsidTr="00AE59D3">
        <w:tc>
          <w:tcPr>
            <w:tcW w:w="961" w:type="dxa"/>
            <w:vAlign w:val="center"/>
          </w:tcPr>
          <w:p w14:paraId="296439EF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17</w:t>
            </w:r>
          </w:p>
        </w:tc>
        <w:tc>
          <w:tcPr>
            <w:tcW w:w="2660" w:type="dxa"/>
            <w:vAlign w:val="center"/>
          </w:tcPr>
          <w:p w14:paraId="050F46DE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中联投电力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工程设计咨询有限公司</w:t>
            </w:r>
          </w:p>
        </w:tc>
        <w:tc>
          <w:tcPr>
            <w:tcW w:w="3490" w:type="dxa"/>
            <w:vAlign w:val="center"/>
          </w:tcPr>
          <w:p w14:paraId="361E593D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电力行业（新能源发电）专业乙级增项</w:t>
            </w:r>
          </w:p>
        </w:tc>
        <w:tc>
          <w:tcPr>
            <w:tcW w:w="1411" w:type="dxa"/>
            <w:vAlign w:val="center"/>
          </w:tcPr>
          <w:p w14:paraId="4552418A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  <w:tr w:rsidR="00230816" w14:paraId="6D6A3F41" w14:textId="77777777" w:rsidTr="00AE59D3">
        <w:tc>
          <w:tcPr>
            <w:tcW w:w="961" w:type="dxa"/>
            <w:vAlign w:val="center"/>
          </w:tcPr>
          <w:p w14:paraId="19A8575A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 w:bidi="ar"/>
              </w:rPr>
              <w:t>18</w:t>
            </w:r>
          </w:p>
        </w:tc>
        <w:tc>
          <w:tcPr>
            <w:tcW w:w="2660" w:type="dxa"/>
            <w:vAlign w:val="center"/>
          </w:tcPr>
          <w:p w14:paraId="6A2BDB5A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武汉卓城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一盟设计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3490" w:type="dxa"/>
            <w:vAlign w:val="center"/>
          </w:tcPr>
          <w:p w14:paraId="2F8B0CB9" w14:textId="77777777" w:rsidR="00230816" w:rsidRDefault="00230816" w:rsidP="00AE5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风景园林工程设计专项乙级核定</w:t>
            </w:r>
          </w:p>
        </w:tc>
        <w:tc>
          <w:tcPr>
            <w:tcW w:w="1411" w:type="dxa"/>
            <w:vAlign w:val="center"/>
          </w:tcPr>
          <w:p w14:paraId="0473E6CF" w14:textId="77777777" w:rsidR="00230816" w:rsidRDefault="00230816" w:rsidP="00AE59D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hint="eastAsia"/>
              </w:rPr>
              <w:t>不同意</w:t>
            </w:r>
          </w:p>
        </w:tc>
      </w:tr>
    </w:tbl>
    <w:p w14:paraId="20099953" w14:textId="77777777" w:rsidR="00230816" w:rsidRDefault="00230816" w:rsidP="00230816">
      <w:pPr>
        <w:spacing w:line="200" w:lineRule="exact"/>
        <w:rPr>
          <w:rFonts w:ascii="黑体" w:eastAsia="黑体" w:hAnsi="黑体" w:cs="黑体"/>
          <w:sz w:val="12"/>
          <w:szCs w:val="12"/>
        </w:rPr>
      </w:pPr>
    </w:p>
    <w:p w14:paraId="694FB9FF" w14:textId="77777777" w:rsidR="008614C4" w:rsidRDefault="008614C4"/>
    <w:sectPr w:rsidR="008614C4">
      <w:footerReference w:type="default" r:id="rId5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BD4B" w14:textId="77777777" w:rsidR="0000000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C0738" wp14:editId="6C4DC0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BD09B" w14:textId="77777777" w:rsidR="00000000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C07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4BD09B" w14:textId="77777777" w:rsidR="00000000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00pt;height:355.6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29971234">
    <w:abstractNumId w:val="0"/>
  </w:num>
  <w:num w:numId="2" w16cid:durableId="8135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16"/>
    <w:rsid w:val="00230816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1D9A"/>
  <w15:chartTrackingRefBased/>
  <w15:docId w15:val="{15DD436A-AAC9-4F02-A14D-C76780D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0816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2308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2023-08-03T09:46:00Z</dcterms:created>
  <dcterms:modified xsi:type="dcterms:W3CDTF">2023-08-03T09:48:00Z</dcterms:modified>
</cp:coreProperties>
</file>