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60D7" w14:textId="77777777" w:rsidR="007A2D82" w:rsidRDefault="007A2D82" w:rsidP="007A2D82">
      <w:pPr>
        <w:spacing w:line="500" w:lineRule="exact"/>
        <w:jc w:val="center"/>
        <w:rPr>
          <w:rFonts w:ascii="方正小标宋简体" w:eastAsia="方正小标宋简体" w:cs="方正小标宋简体" w:hint="eastAsia"/>
          <w:b/>
          <w:bCs/>
          <w:sz w:val="36"/>
          <w:szCs w:val="36"/>
        </w:rPr>
      </w:pPr>
      <w:r>
        <w:rPr>
          <w:rFonts w:ascii="方正小标宋简体" w:eastAsia="方正小标宋简体" w:cs="方正小标宋简体" w:hint="eastAsia"/>
          <w:b/>
          <w:bCs/>
          <w:sz w:val="36"/>
          <w:szCs w:val="36"/>
        </w:rPr>
        <w:t>工程监理企业资质的审查意见</w:t>
      </w:r>
    </w:p>
    <w:tbl>
      <w:tblPr>
        <w:tblStyle w:val="a8"/>
        <w:tblW w:w="4999" w:type="pct"/>
        <w:jc w:val="center"/>
        <w:tblInd w:w="0" w:type="dxa"/>
        <w:tblLook w:val="04A0" w:firstRow="1" w:lastRow="0" w:firstColumn="1" w:lastColumn="0" w:noHBand="0" w:noVBand="1"/>
      </w:tblPr>
      <w:tblGrid>
        <w:gridCol w:w="895"/>
        <w:gridCol w:w="4200"/>
        <w:gridCol w:w="4782"/>
        <w:gridCol w:w="5508"/>
      </w:tblGrid>
      <w:tr w:rsidR="007A2D82" w14:paraId="7DA28C55" w14:textId="77777777" w:rsidTr="001F5C60">
        <w:trPr>
          <w:trHeight w:val="452"/>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54F7EA3A" w14:textId="77777777" w:rsidR="007A2D82" w:rsidRDefault="007A2D82">
            <w:pPr>
              <w:spacing w:before="156" w:after="156" w:line="240" w:lineRule="exact"/>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序号</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5E18FE8" w14:textId="77777777" w:rsidR="007A2D82" w:rsidRDefault="007A2D82">
            <w:pPr>
              <w:spacing w:before="156" w:after="156" w:line="240" w:lineRule="exact"/>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企业名称</w:t>
            </w:r>
          </w:p>
        </w:tc>
        <w:tc>
          <w:tcPr>
            <w:tcW w:w="1554" w:type="pct"/>
            <w:tcBorders>
              <w:top w:val="single" w:sz="4" w:space="0" w:color="auto"/>
              <w:left w:val="single" w:sz="4" w:space="0" w:color="auto"/>
              <w:bottom w:val="single" w:sz="4" w:space="0" w:color="auto"/>
              <w:right w:val="single" w:sz="4" w:space="0" w:color="auto"/>
            </w:tcBorders>
            <w:vAlign w:val="center"/>
            <w:hideMark/>
          </w:tcPr>
          <w:p w14:paraId="795A9324" w14:textId="77777777" w:rsidR="007A2D82" w:rsidRDefault="007A2D82">
            <w:pPr>
              <w:spacing w:before="156" w:after="156" w:line="240" w:lineRule="exact"/>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申报资质</w:t>
            </w:r>
          </w:p>
        </w:tc>
        <w:tc>
          <w:tcPr>
            <w:tcW w:w="1790" w:type="pct"/>
            <w:tcBorders>
              <w:top w:val="single" w:sz="4" w:space="0" w:color="auto"/>
              <w:left w:val="single" w:sz="4" w:space="0" w:color="auto"/>
              <w:bottom w:val="single" w:sz="4" w:space="0" w:color="auto"/>
              <w:right w:val="single" w:sz="4" w:space="0" w:color="auto"/>
            </w:tcBorders>
            <w:vAlign w:val="center"/>
            <w:hideMark/>
          </w:tcPr>
          <w:p w14:paraId="22CBC072" w14:textId="77777777" w:rsidR="007A2D82" w:rsidRDefault="007A2D82">
            <w:pPr>
              <w:spacing w:before="156" w:after="156" w:line="240" w:lineRule="exact"/>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公示意见</w:t>
            </w:r>
          </w:p>
        </w:tc>
      </w:tr>
      <w:tr w:rsidR="007A2D82" w14:paraId="7AB425C7" w14:textId="77777777" w:rsidTr="001F5C60">
        <w:trPr>
          <w:trHeight w:val="301"/>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5FEE9E8D" w14:textId="77777777" w:rsidR="007A2D82" w:rsidRDefault="007A2D82">
            <w:pPr>
              <w:spacing w:before="156" w:after="156" w:line="24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04562DC"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湖北玲旭建设工程有限公司</w:t>
            </w:r>
          </w:p>
        </w:tc>
        <w:tc>
          <w:tcPr>
            <w:tcW w:w="1554" w:type="pct"/>
            <w:tcBorders>
              <w:top w:val="single" w:sz="4" w:space="0" w:color="auto"/>
              <w:left w:val="single" w:sz="4" w:space="0" w:color="auto"/>
              <w:bottom w:val="single" w:sz="4" w:space="0" w:color="auto"/>
              <w:right w:val="single" w:sz="4" w:space="0" w:color="auto"/>
            </w:tcBorders>
            <w:vAlign w:val="center"/>
            <w:hideMark/>
          </w:tcPr>
          <w:p w14:paraId="60EE7161"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首次申请:专业资质房屋建筑工程乙级；专业资质市政公用工程乙级；专业资质机电安装工程乙级。</w:t>
            </w:r>
          </w:p>
        </w:tc>
        <w:tc>
          <w:tcPr>
            <w:tcW w:w="1790" w:type="pct"/>
            <w:tcBorders>
              <w:top w:val="single" w:sz="4" w:space="0" w:color="auto"/>
              <w:left w:val="single" w:sz="4" w:space="0" w:color="auto"/>
              <w:bottom w:val="single" w:sz="4" w:space="0" w:color="auto"/>
              <w:right w:val="single" w:sz="4" w:space="0" w:color="auto"/>
            </w:tcBorders>
            <w:vAlign w:val="center"/>
            <w:hideMark/>
          </w:tcPr>
          <w:p w14:paraId="36807FD0"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同意：:专业资质房屋建筑工程乙级；专业资质市政公用工程乙级；专业资质机电安装工程乙级。</w:t>
            </w:r>
          </w:p>
        </w:tc>
      </w:tr>
      <w:tr w:rsidR="007A2D82" w14:paraId="4FD88C78" w14:textId="77777777" w:rsidTr="001F5C60">
        <w:trPr>
          <w:trHeight w:val="660"/>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6C1A2D9D" w14:textId="77777777" w:rsidR="007A2D82" w:rsidRDefault="007A2D82">
            <w:pPr>
              <w:spacing w:before="156" w:after="156" w:line="24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2</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354D6A6"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武汉市江河工程监理咨询有限公司</w:t>
            </w:r>
          </w:p>
        </w:tc>
        <w:tc>
          <w:tcPr>
            <w:tcW w:w="1554" w:type="pct"/>
            <w:tcBorders>
              <w:top w:val="single" w:sz="4" w:space="0" w:color="auto"/>
              <w:left w:val="single" w:sz="4" w:space="0" w:color="auto"/>
              <w:bottom w:val="single" w:sz="4" w:space="0" w:color="auto"/>
              <w:right w:val="single" w:sz="4" w:space="0" w:color="auto"/>
            </w:tcBorders>
            <w:vAlign w:val="center"/>
            <w:hideMark/>
          </w:tcPr>
          <w:p w14:paraId="28BB6676"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增项:专业资质电力工程乙级。</w:t>
            </w:r>
          </w:p>
        </w:tc>
        <w:tc>
          <w:tcPr>
            <w:tcW w:w="1790" w:type="pct"/>
            <w:tcBorders>
              <w:top w:val="single" w:sz="4" w:space="0" w:color="auto"/>
              <w:left w:val="single" w:sz="4" w:space="0" w:color="auto"/>
              <w:bottom w:val="single" w:sz="4" w:space="0" w:color="auto"/>
              <w:right w:val="single" w:sz="4" w:space="0" w:color="auto"/>
            </w:tcBorders>
            <w:vAlign w:val="center"/>
            <w:hideMark/>
          </w:tcPr>
          <w:p w14:paraId="385693A3"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不同意：专业资质市政公用工程乙级。</w:t>
            </w:r>
          </w:p>
          <w:p w14:paraId="6C6A94BA"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原因：1、技术负责人工作简历缺少本人签名；2、缺少李文新、袁建民、杜朝霞、王志超社保缴纳记录。</w:t>
            </w:r>
          </w:p>
        </w:tc>
      </w:tr>
      <w:tr w:rsidR="007A2D82" w14:paraId="54B4768B" w14:textId="77777777" w:rsidTr="001F5C60">
        <w:trPr>
          <w:trHeight w:val="972"/>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4191BCD2" w14:textId="77777777" w:rsidR="007A2D82" w:rsidRDefault="007A2D82">
            <w:pPr>
              <w:spacing w:before="156" w:after="156" w:line="24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3</w:t>
            </w:r>
          </w:p>
        </w:tc>
        <w:tc>
          <w:tcPr>
            <w:tcW w:w="1365" w:type="pct"/>
            <w:tcBorders>
              <w:top w:val="single" w:sz="4" w:space="0" w:color="auto"/>
              <w:left w:val="single" w:sz="4" w:space="0" w:color="auto"/>
              <w:bottom w:val="single" w:sz="4" w:space="0" w:color="auto"/>
              <w:right w:val="single" w:sz="4" w:space="0" w:color="auto"/>
            </w:tcBorders>
            <w:vAlign w:val="center"/>
            <w:hideMark/>
          </w:tcPr>
          <w:p w14:paraId="0F05AD58"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中利</w:t>
            </w:r>
            <w:proofErr w:type="gramStart"/>
            <w:r>
              <w:rPr>
                <w:rFonts w:ascii="仿宋_GB2312" w:eastAsia="仿宋_GB2312" w:hAnsi="仿宋_GB2312" w:cs="仿宋_GB2312" w:hint="eastAsia"/>
                <w:sz w:val="18"/>
                <w:szCs w:val="18"/>
              </w:rPr>
              <w:t>得朋工程</w:t>
            </w:r>
            <w:proofErr w:type="gramEnd"/>
            <w:r>
              <w:rPr>
                <w:rFonts w:ascii="仿宋_GB2312" w:eastAsia="仿宋_GB2312" w:hAnsi="仿宋_GB2312" w:cs="仿宋_GB2312" w:hint="eastAsia"/>
                <w:sz w:val="18"/>
                <w:szCs w:val="18"/>
              </w:rPr>
              <w:t>咨询有限责任公司</w:t>
            </w:r>
          </w:p>
        </w:tc>
        <w:tc>
          <w:tcPr>
            <w:tcW w:w="1554" w:type="pct"/>
            <w:tcBorders>
              <w:top w:val="single" w:sz="4" w:space="0" w:color="auto"/>
              <w:left w:val="single" w:sz="4" w:space="0" w:color="auto"/>
              <w:bottom w:val="single" w:sz="4" w:space="0" w:color="auto"/>
              <w:right w:val="single" w:sz="4" w:space="0" w:color="auto"/>
            </w:tcBorders>
            <w:vAlign w:val="center"/>
            <w:hideMark/>
          </w:tcPr>
          <w:p w14:paraId="67D7AF68"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首次申请:专业资质房屋建筑工程乙级；专业资质市政公用工程乙级。</w:t>
            </w:r>
          </w:p>
        </w:tc>
        <w:tc>
          <w:tcPr>
            <w:tcW w:w="1790" w:type="pct"/>
            <w:tcBorders>
              <w:top w:val="single" w:sz="4" w:space="0" w:color="auto"/>
              <w:left w:val="single" w:sz="4" w:space="0" w:color="auto"/>
              <w:bottom w:val="single" w:sz="4" w:space="0" w:color="auto"/>
              <w:right w:val="single" w:sz="4" w:space="0" w:color="auto"/>
            </w:tcBorders>
            <w:vAlign w:val="center"/>
            <w:hideMark/>
          </w:tcPr>
          <w:p w14:paraId="58710996"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不同意：专业资质房屋建筑工程乙级；专业资质市政公用工程乙级。</w:t>
            </w:r>
          </w:p>
          <w:p w14:paraId="0389B369"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原因：技术负责人工作简历中在盘锦辽河油田振兴工程建设监理有限公司的工作时间存在错误。</w:t>
            </w:r>
          </w:p>
        </w:tc>
      </w:tr>
      <w:tr w:rsidR="007A2D82" w14:paraId="0636474D" w14:textId="77777777" w:rsidTr="001F5C60">
        <w:trPr>
          <w:trHeight w:val="326"/>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2A34A391" w14:textId="77777777" w:rsidR="007A2D82" w:rsidRDefault="007A2D82">
            <w:pPr>
              <w:spacing w:before="156" w:after="156" w:line="24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073A8D3"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湖北省高</w:t>
            </w:r>
            <w:proofErr w:type="gramStart"/>
            <w:r>
              <w:rPr>
                <w:rFonts w:ascii="仿宋_GB2312" w:eastAsia="仿宋_GB2312" w:hAnsi="仿宋_GB2312" w:cs="仿宋_GB2312" w:hint="eastAsia"/>
                <w:sz w:val="18"/>
                <w:szCs w:val="18"/>
              </w:rPr>
              <w:t>创公路</w:t>
            </w:r>
            <w:proofErr w:type="gramEnd"/>
            <w:r>
              <w:rPr>
                <w:rFonts w:ascii="仿宋_GB2312" w:eastAsia="仿宋_GB2312" w:hAnsi="仿宋_GB2312" w:cs="仿宋_GB2312" w:hint="eastAsia"/>
                <w:sz w:val="18"/>
                <w:szCs w:val="18"/>
              </w:rPr>
              <w:t>工程咨询监理有限公司</w:t>
            </w:r>
          </w:p>
        </w:tc>
        <w:tc>
          <w:tcPr>
            <w:tcW w:w="1554" w:type="pct"/>
            <w:tcBorders>
              <w:top w:val="single" w:sz="4" w:space="0" w:color="auto"/>
              <w:left w:val="single" w:sz="4" w:space="0" w:color="auto"/>
              <w:bottom w:val="single" w:sz="4" w:space="0" w:color="auto"/>
              <w:right w:val="single" w:sz="4" w:space="0" w:color="auto"/>
            </w:tcBorders>
            <w:vAlign w:val="center"/>
            <w:hideMark/>
          </w:tcPr>
          <w:p w14:paraId="30207481"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增项：专业资质电力工程乙级。</w:t>
            </w:r>
          </w:p>
        </w:tc>
        <w:tc>
          <w:tcPr>
            <w:tcW w:w="1790" w:type="pct"/>
            <w:tcBorders>
              <w:top w:val="single" w:sz="4" w:space="0" w:color="auto"/>
              <w:left w:val="single" w:sz="4" w:space="0" w:color="auto"/>
              <w:bottom w:val="single" w:sz="4" w:space="0" w:color="auto"/>
              <w:right w:val="single" w:sz="4" w:space="0" w:color="auto"/>
            </w:tcBorders>
            <w:vAlign w:val="center"/>
            <w:hideMark/>
          </w:tcPr>
          <w:p w14:paraId="68224823"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同意：专业资质电力工程乙级。</w:t>
            </w:r>
          </w:p>
        </w:tc>
      </w:tr>
      <w:tr w:rsidR="007A2D82" w14:paraId="4436FE1B" w14:textId="77777777" w:rsidTr="001F5C60">
        <w:trPr>
          <w:trHeight w:val="767"/>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6B5A0D9E" w14:textId="77777777" w:rsidR="007A2D82" w:rsidRDefault="007A2D82">
            <w:pPr>
              <w:spacing w:before="156" w:after="156" w:line="24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5</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8C94C86"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湖北英大源工程技术有限公司</w:t>
            </w:r>
          </w:p>
        </w:tc>
        <w:tc>
          <w:tcPr>
            <w:tcW w:w="1554" w:type="pct"/>
            <w:tcBorders>
              <w:top w:val="single" w:sz="4" w:space="0" w:color="auto"/>
              <w:left w:val="single" w:sz="4" w:space="0" w:color="auto"/>
              <w:bottom w:val="single" w:sz="4" w:space="0" w:color="auto"/>
              <w:right w:val="single" w:sz="4" w:space="0" w:color="auto"/>
            </w:tcBorders>
            <w:vAlign w:val="center"/>
            <w:hideMark/>
          </w:tcPr>
          <w:p w14:paraId="5D89A0B2"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首次申请：专业资质房屋建筑工程乙级；专业资质电力工程乙级。</w:t>
            </w:r>
          </w:p>
        </w:tc>
        <w:tc>
          <w:tcPr>
            <w:tcW w:w="1790" w:type="pct"/>
            <w:tcBorders>
              <w:top w:val="single" w:sz="4" w:space="0" w:color="auto"/>
              <w:left w:val="single" w:sz="4" w:space="0" w:color="auto"/>
              <w:bottom w:val="single" w:sz="4" w:space="0" w:color="auto"/>
              <w:right w:val="single" w:sz="4" w:space="0" w:color="auto"/>
            </w:tcBorders>
            <w:vAlign w:val="center"/>
            <w:hideMark/>
          </w:tcPr>
          <w:p w14:paraId="03E6BBC9"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不同意：专业资质房屋建筑工程乙级；专业资质电力工程乙级。</w:t>
            </w:r>
          </w:p>
          <w:p w14:paraId="45BECFCE"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原因：1、技术负责人简历与注册轨迹不一致；2、技术负责人及企业负责人简历模板不正确且缺少本人签名；3、企业组织结构图缺少公章。</w:t>
            </w:r>
          </w:p>
        </w:tc>
      </w:tr>
      <w:tr w:rsidR="007A2D82" w14:paraId="077E4224" w14:textId="77777777" w:rsidTr="001F5C60">
        <w:trPr>
          <w:trHeight w:val="1161"/>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0CBF3DB5" w14:textId="77777777" w:rsidR="007A2D82" w:rsidRDefault="007A2D82">
            <w:pPr>
              <w:spacing w:before="156" w:after="156" w:line="24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6</w:t>
            </w:r>
          </w:p>
        </w:tc>
        <w:tc>
          <w:tcPr>
            <w:tcW w:w="1365" w:type="pct"/>
            <w:tcBorders>
              <w:top w:val="single" w:sz="4" w:space="0" w:color="auto"/>
              <w:left w:val="single" w:sz="4" w:space="0" w:color="auto"/>
              <w:bottom w:val="single" w:sz="4" w:space="0" w:color="auto"/>
              <w:right w:val="single" w:sz="4" w:space="0" w:color="auto"/>
            </w:tcBorders>
            <w:vAlign w:val="center"/>
            <w:hideMark/>
          </w:tcPr>
          <w:p w14:paraId="1FAF11D0"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湖北省公路水运工程咨询监理公司</w:t>
            </w:r>
          </w:p>
        </w:tc>
        <w:tc>
          <w:tcPr>
            <w:tcW w:w="1554" w:type="pct"/>
            <w:tcBorders>
              <w:top w:val="single" w:sz="4" w:space="0" w:color="auto"/>
              <w:left w:val="single" w:sz="4" w:space="0" w:color="auto"/>
              <w:bottom w:val="single" w:sz="4" w:space="0" w:color="auto"/>
              <w:right w:val="single" w:sz="4" w:space="0" w:color="auto"/>
            </w:tcBorders>
            <w:vAlign w:val="center"/>
            <w:hideMark/>
          </w:tcPr>
          <w:p w14:paraId="1A4B0FDD"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首次申请：专业资质房屋建筑工程乙级；专业资质市政公用工程乙级。</w:t>
            </w:r>
          </w:p>
        </w:tc>
        <w:tc>
          <w:tcPr>
            <w:tcW w:w="1790" w:type="pct"/>
            <w:tcBorders>
              <w:top w:val="single" w:sz="4" w:space="0" w:color="auto"/>
              <w:left w:val="single" w:sz="4" w:space="0" w:color="auto"/>
              <w:bottom w:val="single" w:sz="4" w:space="0" w:color="auto"/>
              <w:right w:val="single" w:sz="4" w:space="0" w:color="auto"/>
            </w:tcBorders>
            <w:vAlign w:val="center"/>
            <w:hideMark/>
          </w:tcPr>
          <w:p w14:paraId="4CAC46B5"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不同意：专业资质房屋建筑工程乙级；专业资质市政公用工程乙级。</w:t>
            </w:r>
          </w:p>
          <w:p w14:paraId="08217B27"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原因：技术负责人简历中“2001年6月-2012年10月在湖北中南成亿工程监理有限公司任技术员/道路与桥梁工程师”，湖北中南成亿工程监理有限公司成立于2010年，故此</w:t>
            </w:r>
            <w:proofErr w:type="gramStart"/>
            <w:r>
              <w:rPr>
                <w:rFonts w:ascii="仿宋_GB2312" w:eastAsia="仿宋_GB2312" w:hAnsi="仿宋_GB2312" w:cs="仿宋_GB2312" w:hint="eastAsia"/>
                <w:sz w:val="18"/>
                <w:szCs w:val="18"/>
              </w:rPr>
              <w:t>段经历</w:t>
            </w:r>
            <w:proofErr w:type="gramEnd"/>
            <w:r>
              <w:rPr>
                <w:rFonts w:ascii="仿宋_GB2312" w:eastAsia="仿宋_GB2312" w:hAnsi="仿宋_GB2312" w:cs="仿宋_GB2312" w:hint="eastAsia"/>
                <w:sz w:val="18"/>
                <w:szCs w:val="18"/>
              </w:rPr>
              <w:t>不予认可。</w:t>
            </w:r>
          </w:p>
        </w:tc>
      </w:tr>
      <w:tr w:rsidR="007A2D82" w14:paraId="7EA3C1AC" w14:textId="77777777" w:rsidTr="001F5C60">
        <w:trPr>
          <w:trHeight w:val="90"/>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11BC10AF" w14:textId="77777777" w:rsidR="007A2D82" w:rsidRDefault="007A2D82">
            <w:pPr>
              <w:spacing w:before="156" w:after="156" w:line="24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7</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6D8C67D"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湖北京翔工程咨询有限公司</w:t>
            </w:r>
          </w:p>
        </w:tc>
        <w:tc>
          <w:tcPr>
            <w:tcW w:w="1554" w:type="pct"/>
            <w:tcBorders>
              <w:top w:val="single" w:sz="4" w:space="0" w:color="auto"/>
              <w:left w:val="single" w:sz="4" w:space="0" w:color="auto"/>
              <w:bottom w:val="single" w:sz="4" w:space="0" w:color="auto"/>
              <w:right w:val="single" w:sz="4" w:space="0" w:color="auto"/>
            </w:tcBorders>
            <w:vAlign w:val="center"/>
            <w:hideMark/>
          </w:tcPr>
          <w:p w14:paraId="75439D19"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首次申请：专业资质房屋建筑工程乙级、专业资质市政公用工程乙级</w:t>
            </w:r>
          </w:p>
        </w:tc>
        <w:tc>
          <w:tcPr>
            <w:tcW w:w="1790" w:type="pct"/>
            <w:tcBorders>
              <w:top w:val="single" w:sz="4" w:space="0" w:color="auto"/>
              <w:left w:val="single" w:sz="4" w:space="0" w:color="auto"/>
              <w:bottom w:val="single" w:sz="4" w:space="0" w:color="auto"/>
              <w:right w:val="single" w:sz="4" w:space="0" w:color="auto"/>
            </w:tcBorders>
            <w:vAlign w:val="center"/>
            <w:hideMark/>
          </w:tcPr>
          <w:p w14:paraId="3DEEB34E"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不同意：专业资质房屋建筑工程乙级；专业资质市政公用工程乙级。</w:t>
            </w:r>
          </w:p>
          <w:p w14:paraId="09618E7B" w14:textId="77777777" w:rsidR="007A2D82" w:rsidRDefault="007A2D82">
            <w:pPr>
              <w:spacing w:before="156" w:after="156"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原因：技术负责人简历中，在中国电建集团吉林省电力勘测设计院有限公司（原吉林省电力勘测设计院）的工作时间存在错误。</w:t>
            </w:r>
          </w:p>
        </w:tc>
      </w:tr>
    </w:tbl>
    <w:p w14:paraId="6B49DE24" w14:textId="77777777" w:rsidR="007A2D82" w:rsidRDefault="007A2D82" w:rsidP="007A2D82">
      <w:pPr>
        <w:spacing w:line="20" w:lineRule="exact"/>
        <w:rPr>
          <w:rFonts w:ascii="仿宋_GB2312" w:eastAsia="仿宋_GB2312" w:hAnsi="仿宋_GB2312" w:cs="仿宋_GB2312" w:hint="eastAsia"/>
          <w:sz w:val="32"/>
          <w:szCs w:val="32"/>
        </w:rPr>
      </w:pPr>
    </w:p>
    <w:p w14:paraId="7ED3F200" w14:textId="77777777" w:rsidR="008614C4" w:rsidRPr="007A2D82" w:rsidRDefault="008614C4"/>
    <w:sectPr w:rsidR="008614C4" w:rsidRPr="007A2D82" w:rsidSect="007A2D82">
      <w:pgSz w:w="16838" w:h="11906" w:orient="landscape" w:code="9"/>
      <w:pgMar w:top="720" w:right="720" w:bottom="720" w:left="720"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3969" w14:textId="77777777" w:rsidR="00DA52E6" w:rsidRDefault="00DA52E6" w:rsidP="007A2D82">
      <w:r>
        <w:separator/>
      </w:r>
    </w:p>
  </w:endnote>
  <w:endnote w:type="continuationSeparator" w:id="0">
    <w:p w14:paraId="5F67DE13" w14:textId="77777777" w:rsidR="00DA52E6" w:rsidRDefault="00DA52E6" w:rsidP="007A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946D" w14:textId="77777777" w:rsidR="00DA52E6" w:rsidRDefault="00DA52E6" w:rsidP="007A2D82">
      <w:r>
        <w:separator/>
      </w:r>
    </w:p>
  </w:footnote>
  <w:footnote w:type="continuationSeparator" w:id="0">
    <w:p w14:paraId="76834AF1" w14:textId="77777777" w:rsidR="00DA52E6" w:rsidRDefault="00DA52E6" w:rsidP="007A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0pt;height:355.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239825681">
    <w:abstractNumId w:val="0"/>
  </w:num>
  <w:num w:numId="2" w16cid:durableId="205056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82"/>
    <w:rsid w:val="001F5C60"/>
    <w:rsid w:val="00297F54"/>
    <w:rsid w:val="00524FAB"/>
    <w:rsid w:val="007A2D82"/>
    <w:rsid w:val="008614C4"/>
    <w:rsid w:val="008C2B27"/>
    <w:rsid w:val="00A3089C"/>
    <w:rsid w:val="00AB3F97"/>
    <w:rsid w:val="00CC3701"/>
    <w:rsid w:val="00DA52E6"/>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D27F"/>
  <w15:chartTrackingRefBased/>
  <w15:docId w15:val="{DE74EC7C-C808-495B-A8D0-BEF4098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A2D82"/>
    <w:pPr>
      <w:widowControl w:val="0"/>
      <w:jc w:val="both"/>
    </w:pPr>
    <w:rPr>
      <w:rFonts w:ascii="Calibri" w:eastAsia="宋体" w:hAnsi="Calibri" w:cs="Times New Roman"/>
      <w:szCs w:val="24"/>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 w:type="table" w:styleId="a8">
    <w:name w:val="Table Grid"/>
    <w:basedOn w:val="a2"/>
    <w:qFormat/>
    <w:rsid w:val="007A2D8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洲</dc:creator>
  <cp:keywords/>
  <dc:description/>
  <cp:lastModifiedBy>西 洲</cp:lastModifiedBy>
  <cp:revision>1</cp:revision>
  <dcterms:created xsi:type="dcterms:W3CDTF">2023-05-24T02:18:00Z</dcterms:created>
  <dcterms:modified xsi:type="dcterms:W3CDTF">2023-05-24T02:35:00Z</dcterms:modified>
</cp:coreProperties>
</file>