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b w:val="0"/>
          <w:bCs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工程监理企业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乙级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资质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核准单位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（第四批）</w:t>
      </w:r>
    </w:p>
    <w:tbl>
      <w:tblPr>
        <w:tblStyle w:val="6"/>
        <w:tblpPr w:leftFromText="180" w:rightFromText="180" w:vertAnchor="text" w:horzAnchor="page" w:tblpX="1816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480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6525" w:type="dxa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0"/>
                <w:szCs w:val="30"/>
                <w:vertAlign w:val="baseline"/>
                <w:lang w:eastAsia="zh-CN"/>
              </w:rPr>
              <w:t>核准类别及等级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武汉中路宇勤勘察设计有限公司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中工武大诚信工程顾问（湖北）有限公司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增项:专业资质化工石油工程乙级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武汉步兴建设有限公司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武汉市京瑞恒项目咨询管理有限公司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专业资质市政公用工程乙级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中建建工项目管理（湖北）有限公司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专业资质冶炼工程乙级,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专业资质矿山工程乙级,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专业资质化工石油工程乙级,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5、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6、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7、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专业资质市政公用工程乙级,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8、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武汉五环项目管理有限公司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增项: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专业资质电力工程乙级,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专业资质通信工程乙级,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专业资质机电安装工程乙级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湖北天成建设工程项目管理有限公司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增项：专业资质电力工程乙级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800" w:type="dxa"/>
            <w:vAlign w:val="center"/>
          </w:tcPr>
          <w:p>
            <w:pPr>
              <w:tabs>
                <w:tab w:val="left" w:pos="1032"/>
                <w:tab w:val="left" w:pos="1175"/>
              </w:tabs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中泓工程技术有限公司</w:t>
            </w:r>
          </w:p>
        </w:tc>
        <w:tc>
          <w:tcPr>
            <w:tcW w:w="6525" w:type="dxa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首次申请：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1、专业资质房屋建筑工程乙级，2、专业资质市政公用工程乙级。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034288A-DF50-4508-AAF8-2A3E46AC380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83E1704-A77C-458F-B30C-4623884AB02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1A391B6-F8D6-481C-888C-48155D88F9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774B3287"/>
    <w:rsid w:val="35E14B3F"/>
    <w:rsid w:val="47475824"/>
    <w:rsid w:val="49E72EE8"/>
    <w:rsid w:val="5C0753DD"/>
    <w:rsid w:val="5CD47367"/>
    <w:rsid w:val="649931F8"/>
    <w:rsid w:val="6F6B4593"/>
    <w:rsid w:val="74DA33A3"/>
    <w:rsid w:val="774B3287"/>
    <w:rsid w:val="7CA6370E"/>
    <w:rsid w:val="7F1B6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3</Pages>
  <Words>454</Words>
  <Characters>470</Characters>
  <Lines>0</Lines>
  <Paragraphs>0</Paragraphs>
  <TotalTime>32</TotalTime>
  <ScaleCrop>false</ScaleCrop>
  <LinksUpToDate>false</LinksUpToDate>
  <CharactersWithSpaces>472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Tracey</dc:creator>
  <cp:lastModifiedBy>罗巍</cp:lastModifiedBy>
  <cp:lastPrinted>2022-08-30T02:12:00Z</cp:lastPrinted>
  <dcterms:modified xsi:type="dcterms:W3CDTF">2022-12-09T01:43:58Z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EF04B224BB634314A6E3D5ADB0476413</vt:lpwstr>
  </property>
</Properties>
</file>