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pacing w:after="0" w:line="240" w:lineRule="auto"/>
        <w:ind w:left="0" w:right="0"/>
        <w:jc w:val="both"/>
        <w:rPr>
          <w:rFonts w:hint="eastAsia" w:ascii="仿宋" w:hAnsi="仿宋" w:eastAsia="仿宋" w:cs="仿宋"/>
          <w:color w:val="000000"/>
          <w:spacing w:val="-2"/>
          <w:sz w:val="32"/>
          <w:szCs w:val="32"/>
          <w:lang w:val="en-US" w:eastAsia="en-US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spacing w:val="-2"/>
          <w:sz w:val="32"/>
          <w:szCs w:val="32"/>
          <w:lang w:val="en-US" w:eastAsia="en-US" w:bidi="ar-SA"/>
        </w:rPr>
        <w:t>附件</w:t>
      </w:r>
    </w:p>
    <w:p>
      <w:pPr>
        <w:jc w:val="center"/>
        <w:rPr>
          <w:rFonts w:ascii="方正小标宋简体" w:hAnsi="黑体" w:eastAsia="方正小标宋简体" w:cs="黑体"/>
          <w:sz w:val="36"/>
          <w:szCs w:val="36"/>
        </w:rPr>
      </w:pPr>
    </w:p>
    <w:p>
      <w:pPr>
        <w:jc w:val="center"/>
        <w:rPr>
          <w:rFonts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建筑施工企业安全生产许可证告知承诺制核查表</w:t>
      </w:r>
    </w:p>
    <w:tbl>
      <w:tblPr>
        <w:tblStyle w:val="6"/>
        <w:tblW w:w="9480" w:type="dxa"/>
        <w:tblInd w:w="-26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7"/>
        <w:gridCol w:w="1018"/>
        <w:gridCol w:w="3064"/>
        <w:gridCol w:w="741"/>
        <w:gridCol w:w="1154"/>
        <w:gridCol w:w="29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被核查企业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38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38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资质类别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及等级</w:t>
            </w:r>
          </w:p>
        </w:tc>
        <w:tc>
          <w:tcPr>
            <w:tcW w:w="38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许可类别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46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核查内容</w:t>
            </w:r>
          </w:p>
        </w:tc>
        <w:tc>
          <w:tcPr>
            <w:tcW w:w="4811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核查结果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58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4"/>
                <w:szCs w:val="24"/>
              </w:rPr>
              <w:t>企业基本情况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08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企业法人营业执照、资质证书、安全生产许可证（新申请不提供）与申报内容是否一致且在有效期内；</w:t>
            </w:r>
          </w:p>
        </w:tc>
        <w:tc>
          <w:tcPr>
            <w:tcW w:w="481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□符合标准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□不符合标准及原因：</w:t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08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各级安全生产责任制、安全生产规章制度、安全生产操作规程目录及文件是否规范、完善；</w:t>
            </w:r>
          </w:p>
        </w:tc>
        <w:tc>
          <w:tcPr>
            <w:tcW w:w="4811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8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企业建立安全生产管理体系；</w:t>
            </w:r>
          </w:p>
        </w:tc>
        <w:tc>
          <w:tcPr>
            <w:tcW w:w="4811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8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设置安全生产管理机构和配备专职安全生产管理人员文件；</w:t>
            </w:r>
          </w:p>
        </w:tc>
        <w:tc>
          <w:tcPr>
            <w:tcW w:w="4811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8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企业安全生产管理体系网络图；</w:t>
            </w:r>
          </w:p>
        </w:tc>
        <w:tc>
          <w:tcPr>
            <w:tcW w:w="4811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8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企业年度安全生产管理目标；</w:t>
            </w:r>
          </w:p>
        </w:tc>
        <w:tc>
          <w:tcPr>
            <w:tcW w:w="4811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8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企业管理人员和作业人员年度安全教育培训记录；</w:t>
            </w:r>
          </w:p>
        </w:tc>
        <w:tc>
          <w:tcPr>
            <w:tcW w:w="4811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8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textAlignment w:val="center"/>
              <w:rPr>
                <w:rFonts w:hint="default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年度安全生产资金投入计划及实施情况证明文件；</w:t>
            </w:r>
          </w:p>
        </w:tc>
        <w:tc>
          <w:tcPr>
            <w:tcW w:w="4811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8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施工起重机械设备、机具清单、产品合格证及相关合格证明；</w:t>
            </w:r>
          </w:p>
        </w:tc>
        <w:tc>
          <w:tcPr>
            <w:tcW w:w="4811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8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职业病危害防治措施；</w:t>
            </w:r>
          </w:p>
        </w:tc>
        <w:tc>
          <w:tcPr>
            <w:tcW w:w="4811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5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82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危险性较大分部分项工程及施工现场易发生重大事故的部位、环节的预防监控措施和应急预案；</w:t>
            </w:r>
          </w:p>
        </w:tc>
        <w:tc>
          <w:tcPr>
            <w:tcW w:w="4811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企业生产安全事故应急救援预案。</w:t>
            </w:r>
          </w:p>
        </w:tc>
        <w:tc>
          <w:tcPr>
            <w:tcW w:w="4811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仿宋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从业人员基本情况</w:t>
            </w:r>
          </w:p>
        </w:tc>
        <w:tc>
          <w:tcPr>
            <w:tcW w:w="408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安管人员、特种作业人员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身份证、专业证书是否合法有效，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安管人员是否注册在申报单位。</w:t>
            </w:r>
          </w:p>
        </w:tc>
        <w:tc>
          <w:tcPr>
            <w:tcW w:w="481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□符合标准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□不符合标准及原因：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0"/>
              </w:rPr>
            </w:pPr>
          </w:p>
        </w:tc>
        <w:tc>
          <w:tcPr>
            <w:tcW w:w="408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按照施工资质等级提供了专业、人数匹配的安管人员、特种作业人员。</w:t>
            </w:r>
          </w:p>
        </w:tc>
        <w:tc>
          <w:tcPr>
            <w:tcW w:w="481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58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08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企业为申报的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安管人员缴纳的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工伤保险是否合法有效。</w:t>
            </w:r>
          </w:p>
        </w:tc>
        <w:tc>
          <w:tcPr>
            <w:tcW w:w="4811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5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8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特种作业人员缴纳的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工伤保险或商业保险是否合法有效。</w:t>
            </w:r>
          </w:p>
        </w:tc>
        <w:tc>
          <w:tcPr>
            <w:tcW w:w="4811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1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color w:val="auto"/>
                <w:kern w:val="0"/>
                <w:sz w:val="24"/>
                <w:szCs w:val="24"/>
              </w:rPr>
              <w:t>核查结论</w:t>
            </w:r>
          </w:p>
        </w:tc>
        <w:tc>
          <w:tcPr>
            <w:tcW w:w="8893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宋体"/>
                <w:spacing w:val="9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核查小组成员签字：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spacing w:val="9"/>
                <w:kern w:val="0"/>
                <w:sz w:val="24"/>
                <w:szCs w:val="24"/>
              </w:rPr>
              <w:t>核查组组长：</w:t>
            </w:r>
            <w:r>
              <w:rPr>
                <w:rFonts w:hint="eastAsia" w:ascii="仿宋" w:hAnsi="仿宋" w:eastAsia="仿宋" w:cs="宋体"/>
                <w:spacing w:val="9"/>
                <w:kern w:val="0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 w:cs="宋体"/>
                <w:spacing w:val="9"/>
                <w:kern w:val="0"/>
                <w:sz w:val="24"/>
                <w:szCs w:val="24"/>
              </w:rPr>
              <w:t>联系方式：</w:t>
            </w:r>
            <w:r>
              <w:rPr>
                <w:rFonts w:hint="eastAsia" w:ascii="仿宋" w:hAnsi="仿宋" w:eastAsia="仿宋" w:cs="宋体"/>
                <w:spacing w:val="9"/>
                <w:kern w:val="0"/>
                <w:sz w:val="24"/>
                <w:szCs w:val="24"/>
                <w:u w:val="single"/>
              </w:rPr>
              <w:t xml:space="preserve">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宋体"/>
                <w:spacing w:val="9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宋体"/>
                <w:spacing w:val="9"/>
                <w:kern w:val="0"/>
                <w:sz w:val="24"/>
                <w:szCs w:val="24"/>
              </w:rPr>
              <w:t>核查组成员：</w:t>
            </w:r>
            <w:r>
              <w:rPr>
                <w:rFonts w:hint="eastAsia" w:ascii="仿宋" w:hAnsi="仿宋" w:eastAsia="仿宋" w:cs="宋体"/>
                <w:spacing w:val="9"/>
                <w:kern w:val="0"/>
                <w:sz w:val="24"/>
                <w:szCs w:val="24"/>
                <w:u w:val="single"/>
              </w:rPr>
              <w:t xml:space="preserve">专家1：          </w:t>
            </w:r>
            <w:r>
              <w:rPr>
                <w:rFonts w:hint="eastAsia" w:ascii="仿宋" w:hAnsi="仿宋" w:eastAsia="仿宋" w:cs="宋体"/>
                <w:spacing w:val="9"/>
                <w:kern w:val="0"/>
                <w:sz w:val="24"/>
                <w:szCs w:val="24"/>
              </w:rPr>
              <w:t>联系方式：</w:t>
            </w:r>
            <w:r>
              <w:rPr>
                <w:rFonts w:hint="eastAsia" w:ascii="仿宋" w:hAnsi="仿宋" w:eastAsia="仿宋" w:cs="宋体"/>
                <w:spacing w:val="9"/>
                <w:kern w:val="0"/>
                <w:sz w:val="24"/>
                <w:szCs w:val="24"/>
                <w:u w:val="single"/>
              </w:rPr>
              <w:t xml:space="preserve">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宋体"/>
                <w:spacing w:val="9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宋体"/>
                <w:spacing w:val="9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hint="eastAsia" w:ascii="仿宋" w:hAnsi="仿宋" w:eastAsia="仿宋" w:cs="宋体"/>
                <w:spacing w:val="9"/>
                <w:kern w:val="0"/>
                <w:sz w:val="24"/>
                <w:szCs w:val="24"/>
                <w:u w:val="single"/>
              </w:rPr>
              <w:t xml:space="preserve">专家2：          </w:t>
            </w:r>
            <w:r>
              <w:rPr>
                <w:rFonts w:hint="eastAsia" w:ascii="仿宋" w:hAnsi="仿宋" w:eastAsia="仿宋" w:cs="宋体"/>
                <w:spacing w:val="9"/>
                <w:kern w:val="0"/>
                <w:sz w:val="24"/>
                <w:szCs w:val="24"/>
              </w:rPr>
              <w:t>联系方式：</w:t>
            </w:r>
            <w:r>
              <w:rPr>
                <w:rFonts w:hint="eastAsia" w:ascii="仿宋" w:hAnsi="仿宋" w:eastAsia="仿宋" w:cs="宋体"/>
                <w:spacing w:val="9"/>
                <w:kern w:val="0"/>
                <w:sz w:val="24"/>
                <w:szCs w:val="24"/>
                <w:u w:val="single"/>
              </w:rPr>
              <w:t xml:space="preserve">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3600" w:firstLineChars="1500"/>
              <w:jc w:val="left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被核查企业(法人或授权委托人签字)（盖章）：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3600" w:firstLineChars="1500"/>
              <w:jc w:val="left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6480" w:firstLineChars="2700"/>
              <w:jc w:val="left"/>
              <w:textAlignment w:val="top"/>
              <w:rPr>
                <w:rFonts w:hint="default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3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仿宋" w:hAnsi="仿宋" w:eastAsia="仿宋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级管理机构意见</w:t>
            </w:r>
          </w:p>
        </w:tc>
        <w:tc>
          <w:tcPr>
            <w:tcW w:w="8893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                  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40" w:firstLineChars="2350"/>
              <w:jc w:val="left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（盖章）：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                                                 年    月    日</w:t>
            </w:r>
          </w:p>
        </w:tc>
      </w:tr>
    </w:tbl>
    <w:p>
      <w:pPr>
        <w:spacing w:line="360" w:lineRule="exact"/>
        <w:ind w:left="-41" w:leftChars="-135" w:hanging="242" w:hangingChars="101"/>
        <w:rPr>
          <w:rFonts w:ascii="仿宋" w:hAnsi="仿宋" w:eastAsia="仿宋" w:cs="仿宋"/>
          <w:sz w:val="24"/>
          <w:szCs w:val="24"/>
          <w:shd w:val="clear" w:color="auto" w:fill="FFFFFF"/>
        </w:rPr>
        <w:sectPr>
          <w:footerReference r:id="rId3" w:type="default"/>
          <w:pgSz w:w="11906" w:h="16838"/>
          <w:pgMar w:top="1440" w:right="1559" w:bottom="1440" w:left="1559" w:header="851" w:footer="992" w:gutter="0"/>
          <w:cols w:space="0" w:num="1"/>
          <w:docGrid w:type="lines" w:linePitch="313" w:charSpace="0"/>
        </w:sectPr>
      </w:pPr>
      <w:r>
        <w:rPr>
          <w:rFonts w:hint="eastAsia" w:ascii="仿宋" w:hAnsi="仿宋" w:eastAsia="仿宋" w:cs="仿宋"/>
          <w:sz w:val="24"/>
          <w:szCs w:val="24"/>
          <w:shd w:val="clear" w:color="auto" w:fill="FFFFFF"/>
        </w:rPr>
        <w:t>注：此表后附相关佐证材</w:t>
      </w:r>
    </w:p>
    <w:p>
      <w:pPr>
        <w:widowControl w:val="0"/>
        <w:autoSpaceDE w:val="0"/>
        <w:autoSpaceDN w:val="0"/>
        <w:spacing w:after="0" w:line="240" w:lineRule="auto"/>
        <w:ind w:right="0"/>
        <w:jc w:val="left"/>
        <w:rPr>
          <w:rFonts w:hint="default" w:ascii="仿宋" w:hAnsi="仿宋" w:eastAsia="仿宋" w:cs="仿宋"/>
          <w:b w:val="0"/>
          <w:bCs w:val="0"/>
          <w:color w:val="000000"/>
          <w:spacing w:val="-2"/>
          <w:sz w:val="32"/>
          <w:szCs w:val="32"/>
          <w:lang w:val="en-US" w:eastAsia="zh-CN" w:bidi="ar-SA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00156"/>
    <w:rsid w:val="0004114A"/>
    <w:rsid w:val="00CA093E"/>
    <w:rsid w:val="012930E6"/>
    <w:rsid w:val="015654F2"/>
    <w:rsid w:val="01F62EC5"/>
    <w:rsid w:val="02684B71"/>
    <w:rsid w:val="02CF740E"/>
    <w:rsid w:val="03AF32F9"/>
    <w:rsid w:val="04420D75"/>
    <w:rsid w:val="04FF03C9"/>
    <w:rsid w:val="05E9645D"/>
    <w:rsid w:val="06BB7F9E"/>
    <w:rsid w:val="08B77463"/>
    <w:rsid w:val="08DA0A23"/>
    <w:rsid w:val="0AF22C80"/>
    <w:rsid w:val="0AF65E06"/>
    <w:rsid w:val="0BE60CEC"/>
    <w:rsid w:val="0C0B5A7E"/>
    <w:rsid w:val="0C140045"/>
    <w:rsid w:val="0D8720FA"/>
    <w:rsid w:val="0F377CC3"/>
    <w:rsid w:val="0F653F87"/>
    <w:rsid w:val="100E204C"/>
    <w:rsid w:val="122971E5"/>
    <w:rsid w:val="14417764"/>
    <w:rsid w:val="14D33408"/>
    <w:rsid w:val="161A3E7D"/>
    <w:rsid w:val="173D5890"/>
    <w:rsid w:val="18BF2FB0"/>
    <w:rsid w:val="1B6279CD"/>
    <w:rsid w:val="1BC71A35"/>
    <w:rsid w:val="1BF50969"/>
    <w:rsid w:val="1C856EFA"/>
    <w:rsid w:val="1CBA1FE2"/>
    <w:rsid w:val="1CEE1E95"/>
    <w:rsid w:val="1D4850D3"/>
    <w:rsid w:val="1E225639"/>
    <w:rsid w:val="1E311210"/>
    <w:rsid w:val="1F0C4021"/>
    <w:rsid w:val="206F0D92"/>
    <w:rsid w:val="2117466C"/>
    <w:rsid w:val="255E40E2"/>
    <w:rsid w:val="25A4525D"/>
    <w:rsid w:val="26161211"/>
    <w:rsid w:val="271F675E"/>
    <w:rsid w:val="284010D4"/>
    <w:rsid w:val="29D700F4"/>
    <w:rsid w:val="29FB0B4E"/>
    <w:rsid w:val="2E524858"/>
    <w:rsid w:val="2F2D4D46"/>
    <w:rsid w:val="2F8F00DE"/>
    <w:rsid w:val="3063727E"/>
    <w:rsid w:val="319B6431"/>
    <w:rsid w:val="325A6C2F"/>
    <w:rsid w:val="34E4174E"/>
    <w:rsid w:val="35BC3D2F"/>
    <w:rsid w:val="360A4D31"/>
    <w:rsid w:val="365C0F24"/>
    <w:rsid w:val="379E6EA8"/>
    <w:rsid w:val="394B3602"/>
    <w:rsid w:val="398846E5"/>
    <w:rsid w:val="39F6385E"/>
    <w:rsid w:val="3B5A5289"/>
    <w:rsid w:val="3B8861F5"/>
    <w:rsid w:val="3D2D091E"/>
    <w:rsid w:val="3E224BEE"/>
    <w:rsid w:val="3E257056"/>
    <w:rsid w:val="3E7F30CB"/>
    <w:rsid w:val="3F1D1E7B"/>
    <w:rsid w:val="3F602F89"/>
    <w:rsid w:val="418E0F03"/>
    <w:rsid w:val="430A4AB9"/>
    <w:rsid w:val="441271DE"/>
    <w:rsid w:val="45E70579"/>
    <w:rsid w:val="46C911DC"/>
    <w:rsid w:val="48B76D71"/>
    <w:rsid w:val="49244945"/>
    <w:rsid w:val="494165DB"/>
    <w:rsid w:val="494C30BC"/>
    <w:rsid w:val="4AFC63BD"/>
    <w:rsid w:val="4B233EFD"/>
    <w:rsid w:val="4B776983"/>
    <w:rsid w:val="4C22270E"/>
    <w:rsid w:val="4C3D20D4"/>
    <w:rsid w:val="4C945680"/>
    <w:rsid w:val="4F6A6FF5"/>
    <w:rsid w:val="4FCC363F"/>
    <w:rsid w:val="51424435"/>
    <w:rsid w:val="5171555B"/>
    <w:rsid w:val="5391743F"/>
    <w:rsid w:val="53AB2F45"/>
    <w:rsid w:val="558C29D1"/>
    <w:rsid w:val="563472B6"/>
    <w:rsid w:val="57525012"/>
    <w:rsid w:val="57FF075B"/>
    <w:rsid w:val="58620100"/>
    <w:rsid w:val="586A0C18"/>
    <w:rsid w:val="587D7BB5"/>
    <w:rsid w:val="58A50B54"/>
    <w:rsid w:val="5A580B8C"/>
    <w:rsid w:val="5AEF716A"/>
    <w:rsid w:val="5C3771BF"/>
    <w:rsid w:val="5D9300F0"/>
    <w:rsid w:val="5DD03A71"/>
    <w:rsid w:val="5DD15104"/>
    <w:rsid w:val="5F21645D"/>
    <w:rsid w:val="5F7A218F"/>
    <w:rsid w:val="608D7CF2"/>
    <w:rsid w:val="619C00F9"/>
    <w:rsid w:val="62D127B8"/>
    <w:rsid w:val="638F3604"/>
    <w:rsid w:val="647F7B14"/>
    <w:rsid w:val="66E37D71"/>
    <w:rsid w:val="687171F6"/>
    <w:rsid w:val="68975F63"/>
    <w:rsid w:val="6CB93FC1"/>
    <w:rsid w:val="6D4C7105"/>
    <w:rsid w:val="6E246E59"/>
    <w:rsid w:val="709A53A0"/>
    <w:rsid w:val="72605514"/>
    <w:rsid w:val="72A9039F"/>
    <w:rsid w:val="733815D5"/>
    <w:rsid w:val="73674A87"/>
    <w:rsid w:val="7378420A"/>
    <w:rsid w:val="738C21D5"/>
    <w:rsid w:val="75B4530C"/>
    <w:rsid w:val="778709A9"/>
    <w:rsid w:val="78C93B42"/>
    <w:rsid w:val="7A7C3DC0"/>
    <w:rsid w:val="7E0569A5"/>
    <w:rsid w:val="7ED3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2021-02-19T08:19:00Z</dcterms:created>
  <dc:creator>Administrator.R72OXY91QARWEB3</dc:creator>
  <cp:lastModifiedBy>Administrator</cp:lastModifiedBy>
  <cp:lastPrinted>2021-03-09T08:01:00Z</cp:lastPrinted>
  <dcterms:modified xsi:type="dcterms:W3CDTF">2021-07-26T07:57:37Z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1E172171630F46BFA7C7A71E73CAE84C</vt:lpwstr>
  </property>
</Properties>
</file>